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26E3" w14:textId="0B4D6A8C" w:rsidR="003C24C3" w:rsidRPr="003A2B52" w:rsidRDefault="003C24C3" w:rsidP="003C24C3">
      <w:pPr>
        <w:ind w:right="-142"/>
        <w:jc w:val="both"/>
        <w:rPr>
          <w:rFonts w:ascii="Constantia" w:hAnsi="Constantia" w:cs="Calibri"/>
          <w:sz w:val="21"/>
          <w:szCs w:val="21"/>
        </w:rPr>
      </w:pPr>
      <w:bookmarkStart w:id="0" w:name="Reserv"/>
      <w:bookmarkEnd w:id="0"/>
      <w:r w:rsidRPr="003A2B52">
        <w:rPr>
          <w:rFonts w:ascii="Constantia" w:hAnsi="Constantia" w:cs="Calibri"/>
          <w:b/>
          <w:sz w:val="21"/>
          <w:szCs w:val="21"/>
        </w:rPr>
        <w:t xml:space="preserve">KALLELSE TILL ÅRSSTÄMMA I ACR AVIATION CAPACITY </w:t>
      </w:r>
      <w:r w:rsidR="001A2947" w:rsidRPr="003A2B52">
        <w:rPr>
          <w:rFonts w:ascii="Constantia" w:hAnsi="Constantia" w:cs="Calibri"/>
          <w:b/>
          <w:sz w:val="21"/>
          <w:szCs w:val="21"/>
        </w:rPr>
        <w:t>RESOURCES AB (PUBL)</w:t>
      </w:r>
    </w:p>
    <w:p w14:paraId="4F12B957" w14:textId="77777777" w:rsidR="003C24C3" w:rsidRPr="003A2B52" w:rsidRDefault="003C24C3" w:rsidP="003C24C3">
      <w:pPr>
        <w:ind w:right="-142"/>
        <w:jc w:val="both"/>
        <w:rPr>
          <w:rFonts w:ascii="Constantia" w:hAnsi="Constantia" w:cs="Calibri"/>
          <w:sz w:val="21"/>
          <w:szCs w:val="21"/>
        </w:rPr>
      </w:pPr>
    </w:p>
    <w:p w14:paraId="1C5D2782" w14:textId="24BF87F9" w:rsidR="003C24C3" w:rsidRPr="003A2B52" w:rsidRDefault="003C24C3" w:rsidP="003C24C3">
      <w:pPr>
        <w:tabs>
          <w:tab w:val="left" w:pos="680"/>
          <w:tab w:val="left" w:pos="907"/>
        </w:tabs>
        <w:ind w:right="-142"/>
        <w:jc w:val="both"/>
        <w:rPr>
          <w:rFonts w:ascii="Constantia" w:hAnsi="Constantia" w:cs="Calibri"/>
          <w:sz w:val="21"/>
          <w:szCs w:val="21"/>
        </w:rPr>
      </w:pPr>
      <w:r w:rsidRPr="003A2B52">
        <w:rPr>
          <w:rFonts w:ascii="Constantia" w:hAnsi="Constantia" w:cs="Calibri"/>
          <w:sz w:val="21"/>
          <w:szCs w:val="21"/>
        </w:rPr>
        <w:t xml:space="preserve">Aktieägarna i </w:t>
      </w:r>
      <w:proofErr w:type="spellStart"/>
      <w:r w:rsidRPr="003A2B52">
        <w:rPr>
          <w:rFonts w:ascii="Constantia" w:hAnsi="Constantia" w:cs="Calibri"/>
          <w:sz w:val="21"/>
          <w:szCs w:val="21"/>
        </w:rPr>
        <w:t>ACR</w:t>
      </w:r>
      <w:proofErr w:type="spellEnd"/>
      <w:r w:rsidRPr="003A2B52">
        <w:rPr>
          <w:rFonts w:ascii="Constantia" w:hAnsi="Constantia" w:cs="Calibri"/>
          <w:sz w:val="21"/>
          <w:szCs w:val="21"/>
        </w:rPr>
        <w:t xml:space="preserve"> Aviation </w:t>
      </w:r>
      <w:proofErr w:type="spellStart"/>
      <w:r w:rsidRPr="003A2B52">
        <w:rPr>
          <w:rFonts w:ascii="Constantia" w:hAnsi="Constantia" w:cs="Calibri"/>
          <w:sz w:val="21"/>
          <w:szCs w:val="21"/>
        </w:rPr>
        <w:t>Capacity</w:t>
      </w:r>
      <w:proofErr w:type="spellEnd"/>
      <w:r w:rsidRPr="003A2B52">
        <w:rPr>
          <w:rFonts w:ascii="Constantia" w:hAnsi="Constantia" w:cs="Calibri"/>
          <w:sz w:val="21"/>
          <w:szCs w:val="21"/>
        </w:rPr>
        <w:t xml:space="preserve"> Resources AB</w:t>
      </w:r>
      <w:r w:rsidR="003B6A5D" w:rsidRPr="003A2B52">
        <w:rPr>
          <w:rFonts w:ascii="Constantia" w:hAnsi="Constantia" w:cs="Calibri"/>
          <w:sz w:val="21"/>
          <w:szCs w:val="21"/>
        </w:rPr>
        <w:t xml:space="preserve"> (</w:t>
      </w:r>
      <w:proofErr w:type="spellStart"/>
      <w:r w:rsidR="003B6A5D" w:rsidRPr="003A2B52">
        <w:rPr>
          <w:rFonts w:ascii="Constantia" w:hAnsi="Constantia" w:cs="Calibri"/>
          <w:sz w:val="21"/>
          <w:szCs w:val="21"/>
        </w:rPr>
        <w:t>publ</w:t>
      </w:r>
      <w:proofErr w:type="spellEnd"/>
      <w:r w:rsidR="003B6A5D" w:rsidRPr="003A2B52">
        <w:rPr>
          <w:rFonts w:ascii="Constantia" w:hAnsi="Constantia" w:cs="Calibri"/>
          <w:sz w:val="21"/>
          <w:szCs w:val="21"/>
        </w:rPr>
        <w:t>)</w:t>
      </w:r>
      <w:r w:rsidRPr="003A2B52">
        <w:rPr>
          <w:rFonts w:ascii="Constantia" w:hAnsi="Constantia" w:cs="Calibri"/>
          <w:sz w:val="21"/>
          <w:szCs w:val="21"/>
        </w:rPr>
        <w:t xml:space="preserve">, org.nr </w:t>
      </w:r>
      <w:proofErr w:type="gramStart"/>
      <w:r w:rsidRPr="003A2B52">
        <w:rPr>
          <w:rFonts w:ascii="Constantia" w:hAnsi="Constantia" w:cs="Calibri"/>
          <w:sz w:val="21"/>
          <w:szCs w:val="21"/>
        </w:rPr>
        <w:t>556656-1204</w:t>
      </w:r>
      <w:proofErr w:type="gramEnd"/>
      <w:r w:rsidRPr="003A2B52">
        <w:rPr>
          <w:rFonts w:ascii="Constantia" w:hAnsi="Constantia" w:cs="Calibri"/>
          <w:sz w:val="21"/>
          <w:szCs w:val="21"/>
        </w:rPr>
        <w:t xml:space="preserve">, kallas härmed till årsstämma den </w:t>
      </w:r>
      <w:r w:rsidR="001F4401">
        <w:rPr>
          <w:rFonts w:ascii="Constantia" w:hAnsi="Constantia" w:cs="Calibri"/>
          <w:sz w:val="21"/>
          <w:szCs w:val="21"/>
        </w:rPr>
        <w:t xml:space="preserve">31 </w:t>
      </w:r>
      <w:r w:rsidRPr="003A2B52">
        <w:rPr>
          <w:rFonts w:ascii="Constantia" w:hAnsi="Constantia" w:cs="Calibri"/>
          <w:sz w:val="21"/>
          <w:szCs w:val="21"/>
        </w:rPr>
        <w:t xml:space="preserve">maj </w:t>
      </w:r>
      <w:r w:rsidR="0003424F" w:rsidRPr="003A2B52">
        <w:rPr>
          <w:rFonts w:ascii="Constantia" w:hAnsi="Constantia" w:cs="Calibri"/>
          <w:sz w:val="21"/>
          <w:szCs w:val="21"/>
        </w:rPr>
        <w:t>20</w:t>
      </w:r>
      <w:r w:rsidR="00F443A2" w:rsidRPr="003A2B52">
        <w:rPr>
          <w:rFonts w:ascii="Constantia" w:hAnsi="Constantia" w:cs="Calibri"/>
          <w:sz w:val="21"/>
          <w:szCs w:val="21"/>
        </w:rPr>
        <w:t>2</w:t>
      </w:r>
      <w:r w:rsidR="001F4401">
        <w:rPr>
          <w:rFonts w:ascii="Constantia" w:hAnsi="Constantia" w:cs="Calibri"/>
          <w:sz w:val="21"/>
          <w:szCs w:val="21"/>
        </w:rPr>
        <w:t>2</w:t>
      </w:r>
      <w:r w:rsidR="0003424F" w:rsidRPr="003A2B52">
        <w:rPr>
          <w:rFonts w:ascii="Constantia" w:hAnsi="Constantia" w:cs="Calibri"/>
          <w:sz w:val="21"/>
          <w:szCs w:val="21"/>
        </w:rPr>
        <w:t xml:space="preserve"> </w:t>
      </w:r>
      <w:r w:rsidRPr="003A2B52">
        <w:rPr>
          <w:rFonts w:ascii="Constantia" w:hAnsi="Constantia" w:cs="Calibri"/>
          <w:sz w:val="21"/>
          <w:szCs w:val="21"/>
        </w:rPr>
        <w:t>kl</w:t>
      </w:r>
      <w:r w:rsidR="003D0F9E">
        <w:rPr>
          <w:rFonts w:ascii="Constantia" w:hAnsi="Constantia" w:cs="Calibri"/>
          <w:sz w:val="21"/>
          <w:szCs w:val="21"/>
        </w:rPr>
        <w:t xml:space="preserve">. </w:t>
      </w:r>
      <w:r w:rsidR="00A919B6">
        <w:rPr>
          <w:rFonts w:ascii="Constantia" w:hAnsi="Constantia" w:cs="Calibri"/>
          <w:sz w:val="21"/>
          <w:szCs w:val="21"/>
        </w:rPr>
        <w:t>17</w:t>
      </w:r>
      <w:r w:rsidR="00742010">
        <w:rPr>
          <w:rFonts w:ascii="Constantia" w:hAnsi="Constantia" w:cs="Calibri"/>
          <w:sz w:val="21"/>
          <w:szCs w:val="21"/>
        </w:rPr>
        <w:t>.</w:t>
      </w:r>
      <w:r w:rsidR="00A919B6">
        <w:rPr>
          <w:rFonts w:ascii="Constantia" w:hAnsi="Constantia" w:cs="Calibri"/>
          <w:sz w:val="21"/>
          <w:szCs w:val="21"/>
        </w:rPr>
        <w:t>15</w:t>
      </w:r>
      <w:r w:rsidRPr="001A2947">
        <w:rPr>
          <w:rFonts w:ascii="Constantia" w:hAnsi="Constantia" w:cs="Calibri"/>
          <w:sz w:val="21"/>
          <w:szCs w:val="21"/>
        </w:rPr>
        <w:t xml:space="preserve"> hos </w:t>
      </w:r>
      <w:proofErr w:type="spellStart"/>
      <w:r w:rsidRPr="001A2947">
        <w:rPr>
          <w:rFonts w:ascii="Constantia" w:hAnsi="Constantia" w:cs="Calibri"/>
          <w:sz w:val="21"/>
          <w:szCs w:val="21"/>
        </w:rPr>
        <w:t>ACR</w:t>
      </w:r>
      <w:proofErr w:type="spellEnd"/>
      <w:r w:rsidRPr="001A2947">
        <w:rPr>
          <w:rFonts w:ascii="Constantia" w:hAnsi="Constantia" w:cs="Calibri"/>
          <w:sz w:val="21"/>
          <w:szCs w:val="21"/>
        </w:rPr>
        <w:t xml:space="preserve"> Aviation </w:t>
      </w:r>
      <w:proofErr w:type="spellStart"/>
      <w:r w:rsidRPr="001A2947">
        <w:rPr>
          <w:rFonts w:ascii="Constantia" w:hAnsi="Constantia" w:cs="Calibri"/>
          <w:sz w:val="21"/>
          <w:szCs w:val="21"/>
        </w:rPr>
        <w:t>Capacity</w:t>
      </w:r>
      <w:proofErr w:type="spellEnd"/>
      <w:r w:rsidRPr="001A2947">
        <w:rPr>
          <w:rFonts w:ascii="Constantia" w:hAnsi="Constantia" w:cs="Calibri"/>
          <w:sz w:val="21"/>
          <w:szCs w:val="21"/>
        </w:rPr>
        <w:t xml:space="preserve"> Resources AB</w:t>
      </w:r>
      <w:r w:rsidR="003B6A5D" w:rsidRPr="001A2947">
        <w:rPr>
          <w:rFonts w:ascii="Constantia" w:hAnsi="Constantia" w:cs="Calibri"/>
          <w:sz w:val="21"/>
          <w:szCs w:val="21"/>
        </w:rPr>
        <w:t xml:space="preserve"> (</w:t>
      </w:r>
      <w:proofErr w:type="spellStart"/>
      <w:r w:rsidR="003B6A5D" w:rsidRPr="001A2947">
        <w:rPr>
          <w:rFonts w:ascii="Constantia" w:hAnsi="Constantia" w:cs="Calibri"/>
          <w:sz w:val="21"/>
          <w:szCs w:val="21"/>
        </w:rPr>
        <w:t>publ</w:t>
      </w:r>
      <w:proofErr w:type="spellEnd"/>
      <w:r w:rsidR="003B6A5D" w:rsidRPr="001A2947">
        <w:rPr>
          <w:rFonts w:ascii="Constantia" w:hAnsi="Constantia" w:cs="Calibri"/>
          <w:sz w:val="21"/>
          <w:szCs w:val="21"/>
        </w:rPr>
        <w:t>)</w:t>
      </w:r>
      <w:r w:rsidRPr="001A2947">
        <w:rPr>
          <w:rFonts w:ascii="Constantia" w:hAnsi="Constantia" w:cs="Calibri"/>
          <w:sz w:val="21"/>
          <w:szCs w:val="21"/>
        </w:rPr>
        <w:t xml:space="preserve">, Östermalmsgatan 87 E, 5tr. i Stockholm. </w:t>
      </w:r>
      <w:r w:rsidRPr="003A2B52">
        <w:rPr>
          <w:rFonts w:ascii="Constantia" w:hAnsi="Constantia" w:cs="Calibri"/>
          <w:sz w:val="21"/>
          <w:szCs w:val="21"/>
        </w:rPr>
        <w:t xml:space="preserve">Inregistrering till stämman påbörjas kl. </w:t>
      </w:r>
      <w:r w:rsidR="00A919B6">
        <w:rPr>
          <w:rFonts w:ascii="Constantia" w:hAnsi="Constantia" w:cs="Calibri"/>
          <w:sz w:val="21"/>
          <w:szCs w:val="21"/>
        </w:rPr>
        <w:t>16</w:t>
      </w:r>
      <w:r w:rsidR="00742010">
        <w:rPr>
          <w:rFonts w:ascii="Constantia" w:hAnsi="Constantia" w:cs="Calibri"/>
          <w:sz w:val="21"/>
          <w:szCs w:val="21"/>
        </w:rPr>
        <w:t>.</w:t>
      </w:r>
      <w:r w:rsidR="00A919B6">
        <w:rPr>
          <w:rFonts w:ascii="Constantia" w:hAnsi="Constantia" w:cs="Calibri"/>
          <w:sz w:val="21"/>
          <w:szCs w:val="21"/>
        </w:rPr>
        <w:t>45</w:t>
      </w:r>
      <w:r w:rsidR="00F443A2" w:rsidRPr="003A2B52">
        <w:rPr>
          <w:rFonts w:ascii="Constantia" w:hAnsi="Constantia" w:cs="Calibri"/>
          <w:sz w:val="21"/>
          <w:szCs w:val="21"/>
        </w:rPr>
        <w:t>.</w:t>
      </w:r>
    </w:p>
    <w:p w14:paraId="3CC16518" w14:textId="77777777" w:rsidR="003C24C3" w:rsidRPr="003A2B52" w:rsidRDefault="003C24C3" w:rsidP="003C24C3">
      <w:pPr>
        <w:tabs>
          <w:tab w:val="left" w:pos="680"/>
          <w:tab w:val="left" w:pos="907"/>
        </w:tabs>
        <w:ind w:right="-142"/>
        <w:jc w:val="both"/>
        <w:rPr>
          <w:rFonts w:ascii="Constantia" w:hAnsi="Constantia" w:cs="Calibri"/>
          <w:sz w:val="21"/>
          <w:szCs w:val="21"/>
        </w:rPr>
      </w:pPr>
    </w:p>
    <w:p w14:paraId="62500C67" w14:textId="77777777" w:rsidR="003C24C3" w:rsidRPr="003A2B52" w:rsidRDefault="003C24C3" w:rsidP="003C24C3">
      <w:pPr>
        <w:keepNext/>
        <w:spacing w:before="60" w:after="120"/>
        <w:ind w:left="1134" w:hanging="1134"/>
        <w:contextualSpacing/>
        <w:jc w:val="both"/>
        <w:outlineLvl w:val="0"/>
        <w:rPr>
          <w:rFonts w:ascii="Constantia" w:hAnsi="Constantia" w:cs="Calibri"/>
          <w:b/>
          <w:bCs/>
          <w:caps/>
          <w:sz w:val="21"/>
          <w:szCs w:val="21"/>
        </w:rPr>
      </w:pPr>
      <w:r w:rsidRPr="003A2B52">
        <w:rPr>
          <w:rFonts w:ascii="Constantia" w:hAnsi="Constantia" w:cs="Calibri"/>
          <w:b/>
          <w:bCs/>
          <w:caps/>
          <w:sz w:val="21"/>
          <w:szCs w:val="21"/>
        </w:rPr>
        <w:t>RÄTT ATT DELTA</w:t>
      </w:r>
    </w:p>
    <w:p w14:paraId="33F8BE95" w14:textId="77777777" w:rsidR="003C24C3" w:rsidRPr="003A2B52" w:rsidRDefault="003C24C3" w:rsidP="003C24C3">
      <w:pPr>
        <w:jc w:val="both"/>
        <w:rPr>
          <w:rFonts w:ascii="Constantia" w:hAnsi="Constantia" w:cs="Calibri"/>
          <w:sz w:val="21"/>
          <w:szCs w:val="21"/>
        </w:rPr>
      </w:pPr>
      <w:r w:rsidRPr="003A2B52">
        <w:rPr>
          <w:rFonts w:ascii="Constantia" w:hAnsi="Constantia" w:cs="Calibri"/>
          <w:sz w:val="21"/>
          <w:szCs w:val="21"/>
        </w:rPr>
        <w:t>Aktieägare som önskar delta vid årsstämman ska:</w:t>
      </w:r>
    </w:p>
    <w:p w14:paraId="68B43AEF" w14:textId="5E733F37" w:rsidR="003C24C3" w:rsidRPr="003A2B52" w:rsidRDefault="00345471" w:rsidP="003C24C3">
      <w:pPr>
        <w:widowControl/>
        <w:numPr>
          <w:ilvl w:val="0"/>
          <w:numId w:val="1"/>
        </w:numPr>
        <w:suppressAutoHyphens w:val="0"/>
        <w:jc w:val="both"/>
        <w:rPr>
          <w:rFonts w:ascii="Constantia" w:hAnsi="Constantia" w:cs="Calibri"/>
          <w:sz w:val="21"/>
          <w:szCs w:val="21"/>
        </w:rPr>
      </w:pPr>
      <w:r w:rsidRPr="003A2B52">
        <w:rPr>
          <w:rFonts w:ascii="Constantia" w:hAnsi="Constantia" w:cs="Calibri"/>
          <w:i/>
          <w:sz w:val="21"/>
          <w:szCs w:val="21"/>
        </w:rPr>
        <w:t>dels</w:t>
      </w:r>
      <w:r w:rsidR="0003424F" w:rsidRPr="003A2B52">
        <w:rPr>
          <w:rFonts w:ascii="Constantia" w:hAnsi="Constantia" w:cs="Calibri"/>
          <w:sz w:val="21"/>
          <w:szCs w:val="21"/>
        </w:rPr>
        <w:t xml:space="preserve"> vara införd i den av Euroclear Sweden AB förda aktieboken den </w:t>
      </w:r>
      <w:r w:rsidR="001F4401">
        <w:rPr>
          <w:rFonts w:ascii="Constantia" w:hAnsi="Constantia" w:cs="Calibri"/>
          <w:sz w:val="21"/>
          <w:szCs w:val="21"/>
        </w:rPr>
        <w:t>20</w:t>
      </w:r>
      <w:r w:rsidR="0003424F" w:rsidRPr="003A2B52">
        <w:rPr>
          <w:rFonts w:ascii="Constantia" w:hAnsi="Constantia" w:cs="Calibri"/>
          <w:sz w:val="21"/>
          <w:szCs w:val="21"/>
        </w:rPr>
        <w:t xml:space="preserve"> maj 2</w:t>
      </w:r>
      <w:r w:rsidR="00F443A2" w:rsidRPr="003A2B52">
        <w:rPr>
          <w:rFonts w:ascii="Constantia" w:hAnsi="Constantia" w:cs="Calibri"/>
          <w:sz w:val="21"/>
          <w:szCs w:val="21"/>
        </w:rPr>
        <w:t>02</w:t>
      </w:r>
      <w:r w:rsidR="001F4401">
        <w:rPr>
          <w:rFonts w:ascii="Constantia" w:hAnsi="Constantia" w:cs="Calibri"/>
          <w:sz w:val="21"/>
          <w:szCs w:val="21"/>
        </w:rPr>
        <w:t>2</w:t>
      </w:r>
      <w:r w:rsidRPr="003A2B52">
        <w:rPr>
          <w:rFonts w:ascii="Constantia" w:hAnsi="Constantia" w:cs="Calibri"/>
          <w:sz w:val="21"/>
          <w:szCs w:val="21"/>
        </w:rPr>
        <w:t>;</w:t>
      </w:r>
    </w:p>
    <w:p w14:paraId="6545D6BD" w14:textId="53672EA4" w:rsidR="003C24C3" w:rsidRPr="003A2B52" w:rsidRDefault="00345471" w:rsidP="003C24C3">
      <w:pPr>
        <w:widowControl/>
        <w:numPr>
          <w:ilvl w:val="0"/>
          <w:numId w:val="1"/>
        </w:numPr>
        <w:suppressAutoHyphens w:val="0"/>
        <w:jc w:val="both"/>
        <w:rPr>
          <w:rFonts w:ascii="Constantia" w:hAnsi="Constantia" w:cs="Calibri"/>
          <w:sz w:val="21"/>
          <w:szCs w:val="21"/>
        </w:rPr>
      </w:pPr>
      <w:r w:rsidRPr="003A2B52">
        <w:rPr>
          <w:rFonts w:ascii="Constantia" w:hAnsi="Constantia" w:cs="Calibri"/>
          <w:i/>
          <w:sz w:val="21"/>
          <w:szCs w:val="21"/>
        </w:rPr>
        <w:t>dels</w:t>
      </w:r>
      <w:r w:rsidRPr="003A2B52">
        <w:rPr>
          <w:rFonts w:ascii="Constantia" w:hAnsi="Constantia" w:cs="Calibri"/>
          <w:sz w:val="21"/>
          <w:szCs w:val="21"/>
        </w:rPr>
        <w:t xml:space="preserve"> </w:t>
      </w:r>
      <w:r w:rsidR="003C24C3" w:rsidRPr="003A2B52">
        <w:rPr>
          <w:rFonts w:ascii="Constantia" w:hAnsi="Constantia" w:cs="Calibri"/>
          <w:sz w:val="21"/>
          <w:szCs w:val="21"/>
        </w:rPr>
        <w:t xml:space="preserve">ha anmält sig till stämman enligt nedan senast den </w:t>
      </w:r>
      <w:r w:rsidR="007A633C">
        <w:rPr>
          <w:rFonts w:ascii="Constantia" w:hAnsi="Constantia" w:cs="Calibri"/>
          <w:sz w:val="21"/>
          <w:szCs w:val="21"/>
        </w:rPr>
        <w:t>2</w:t>
      </w:r>
      <w:r w:rsidR="00D419C0">
        <w:rPr>
          <w:rFonts w:ascii="Constantia" w:hAnsi="Constantia" w:cs="Calibri"/>
          <w:sz w:val="21"/>
          <w:szCs w:val="21"/>
        </w:rPr>
        <w:t>4</w:t>
      </w:r>
      <w:r w:rsidR="0003424F" w:rsidRPr="003A2B52">
        <w:rPr>
          <w:rFonts w:ascii="Constantia" w:hAnsi="Constantia" w:cs="Calibri"/>
          <w:sz w:val="21"/>
          <w:szCs w:val="21"/>
        </w:rPr>
        <w:t xml:space="preserve"> </w:t>
      </w:r>
      <w:r w:rsidR="003C24C3" w:rsidRPr="003A2B52">
        <w:rPr>
          <w:rFonts w:ascii="Constantia" w:hAnsi="Constantia" w:cs="Calibri"/>
          <w:sz w:val="21"/>
          <w:szCs w:val="21"/>
        </w:rPr>
        <w:t xml:space="preserve">maj </w:t>
      </w:r>
      <w:r w:rsidR="00F443A2" w:rsidRPr="003A2B52">
        <w:rPr>
          <w:rFonts w:ascii="Constantia" w:hAnsi="Constantia" w:cs="Calibri"/>
          <w:sz w:val="21"/>
          <w:szCs w:val="21"/>
        </w:rPr>
        <w:t>202</w:t>
      </w:r>
      <w:r w:rsidR="001F4401">
        <w:rPr>
          <w:rFonts w:ascii="Constantia" w:hAnsi="Constantia" w:cs="Calibri"/>
          <w:sz w:val="21"/>
          <w:szCs w:val="21"/>
        </w:rPr>
        <w:t>2</w:t>
      </w:r>
      <w:r w:rsidR="003C24C3" w:rsidRPr="003A2B52">
        <w:rPr>
          <w:rFonts w:ascii="Constantia" w:hAnsi="Constantia" w:cs="Calibri"/>
          <w:sz w:val="21"/>
          <w:szCs w:val="21"/>
        </w:rPr>
        <w:t>.</w:t>
      </w:r>
    </w:p>
    <w:p w14:paraId="434BEA6D" w14:textId="77777777" w:rsidR="003C24C3" w:rsidRPr="003A2B52" w:rsidRDefault="003C24C3" w:rsidP="003C24C3">
      <w:pPr>
        <w:ind w:right="-142"/>
        <w:jc w:val="both"/>
        <w:rPr>
          <w:rFonts w:ascii="Constantia" w:hAnsi="Constantia" w:cs="Calibri"/>
          <w:sz w:val="21"/>
          <w:szCs w:val="21"/>
        </w:rPr>
      </w:pPr>
    </w:p>
    <w:p w14:paraId="32FFC305" w14:textId="1DA15980" w:rsidR="00FA47B3" w:rsidRPr="003A2B52" w:rsidRDefault="003C24C3" w:rsidP="003C24C3">
      <w:pPr>
        <w:ind w:right="-142"/>
        <w:jc w:val="both"/>
        <w:rPr>
          <w:rFonts w:ascii="Constantia" w:hAnsi="Constantia" w:cs="Calibri"/>
          <w:sz w:val="21"/>
          <w:szCs w:val="21"/>
        </w:rPr>
      </w:pPr>
      <w:r w:rsidRPr="003A2B52">
        <w:rPr>
          <w:rFonts w:ascii="Constantia" w:hAnsi="Constantia" w:cs="Calibri"/>
          <w:sz w:val="21"/>
          <w:szCs w:val="21"/>
        </w:rPr>
        <w:t xml:space="preserve">Anmälan görs antingen skriftligen till </w:t>
      </w:r>
      <w:proofErr w:type="spellStart"/>
      <w:r w:rsidRPr="003A2B52">
        <w:rPr>
          <w:rFonts w:ascii="Constantia" w:hAnsi="Constantia" w:cs="Calibri"/>
          <w:sz w:val="21"/>
          <w:szCs w:val="21"/>
        </w:rPr>
        <w:t>ACR</w:t>
      </w:r>
      <w:proofErr w:type="spellEnd"/>
      <w:r w:rsidRPr="003A2B52">
        <w:rPr>
          <w:rFonts w:ascii="Constantia" w:hAnsi="Constantia" w:cs="Calibri"/>
          <w:sz w:val="21"/>
          <w:szCs w:val="21"/>
        </w:rPr>
        <w:t xml:space="preserve"> Aviation </w:t>
      </w:r>
      <w:proofErr w:type="spellStart"/>
      <w:r w:rsidRPr="003A2B52">
        <w:rPr>
          <w:rFonts w:ascii="Constantia" w:hAnsi="Constantia" w:cs="Calibri"/>
          <w:sz w:val="21"/>
          <w:szCs w:val="21"/>
        </w:rPr>
        <w:t>Capacity</w:t>
      </w:r>
      <w:proofErr w:type="spellEnd"/>
      <w:r w:rsidRPr="003A2B52">
        <w:rPr>
          <w:rFonts w:ascii="Constantia" w:hAnsi="Constantia" w:cs="Calibri"/>
          <w:sz w:val="21"/>
          <w:szCs w:val="21"/>
        </w:rPr>
        <w:t xml:space="preserve"> Resources AB</w:t>
      </w:r>
      <w:r w:rsidR="008B3927" w:rsidRPr="003A2B52">
        <w:rPr>
          <w:rFonts w:ascii="Constantia" w:hAnsi="Constantia" w:cs="Calibri"/>
          <w:sz w:val="21"/>
          <w:szCs w:val="21"/>
        </w:rPr>
        <w:t xml:space="preserve"> (</w:t>
      </w:r>
      <w:proofErr w:type="spellStart"/>
      <w:r w:rsidR="008B3927" w:rsidRPr="003A2B52">
        <w:rPr>
          <w:rFonts w:ascii="Constantia" w:hAnsi="Constantia" w:cs="Calibri"/>
          <w:sz w:val="21"/>
          <w:szCs w:val="21"/>
        </w:rPr>
        <w:t>publ</w:t>
      </w:r>
      <w:proofErr w:type="spellEnd"/>
      <w:r w:rsidR="008B3927" w:rsidRPr="003A2B52">
        <w:rPr>
          <w:rFonts w:ascii="Constantia" w:hAnsi="Constantia" w:cs="Calibri"/>
          <w:sz w:val="21"/>
          <w:szCs w:val="21"/>
        </w:rPr>
        <w:t>)</w:t>
      </w:r>
      <w:r w:rsidRPr="003A2B52">
        <w:rPr>
          <w:rFonts w:ascii="Constantia" w:hAnsi="Constantia" w:cs="Calibri"/>
          <w:sz w:val="21"/>
          <w:szCs w:val="21"/>
        </w:rPr>
        <w:t>, Östermalmsgatan 87 E,</w:t>
      </w:r>
      <w:r w:rsidR="004720E6" w:rsidRPr="003A2B52">
        <w:rPr>
          <w:rFonts w:ascii="Constantia" w:hAnsi="Constantia" w:cs="Calibri"/>
          <w:sz w:val="21"/>
          <w:szCs w:val="21"/>
        </w:rPr>
        <w:t xml:space="preserve"> </w:t>
      </w:r>
      <w:r w:rsidRPr="003A2B52">
        <w:rPr>
          <w:rFonts w:ascii="Constantia" w:hAnsi="Constantia" w:cs="Calibri"/>
          <w:sz w:val="21"/>
          <w:szCs w:val="21"/>
        </w:rPr>
        <w:t>114 59 Stockholm</w:t>
      </w:r>
      <w:r w:rsidR="002754CA" w:rsidRPr="003A2B52">
        <w:rPr>
          <w:rFonts w:ascii="Constantia" w:hAnsi="Constantia" w:cs="Calibri"/>
          <w:sz w:val="21"/>
          <w:szCs w:val="21"/>
        </w:rPr>
        <w:t>,</w:t>
      </w:r>
      <w:r w:rsidRPr="003A2B52">
        <w:rPr>
          <w:rFonts w:ascii="Constantia" w:hAnsi="Constantia" w:cs="Calibri"/>
          <w:sz w:val="21"/>
          <w:szCs w:val="21"/>
        </w:rPr>
        <w:t xml:space="preserve"> per e-post till ekonomi@acr-sweden.se eller per telefon </w:t>
      </w:r>
      <w:r w:rsidR="009B1675" w:rsidRPr="003A2B52">
        <w:rPr>
          <w:rFonts w:ascii="Constantia" w:hAnsi="Constantia" w:cs="Calibri"/>
          <w:sz w:val="21"/>
          <w:szCs w:val="21"/>
        </w:rPr>
        <w:t>till 073-054 79 84</w:t>
      </w:r>
      <w:r w:rsidRPr="003A2B52">
        <w:rPr>
          <w:rFonts w:ascii="Constantia" w:hAnsi="Constantia" w:cs="Calibri"/>
          <w:sz w:val="21"/>
          <w:szCs w:val="21"/>
        </w:rPr>
        <w:t xml:space="preserve">. Vid anmälan skall uppges fullständigt namn, person- eller organisationsnummer, adress, </w:t>
      </w:r>
      <w:proofErr w:type="gramStart"/>
      <w:r w:rsidRPr="003A2B52">
        <w:rPr>
          <w:rFonts w:ascii="Constantia" w:hAnsi="Constantia" w:cs="Calibri"/>
          <w:sz w:val="21"/>
          <w:szCs w:val="21"/>
        </w:rPr>
        <w:t>telefonnummer dagtid</w:t>
      </w:r>
      <w:proofErr w:type="gramEnd"/>
      <w:r w:rsidRPr="003A2B52">
        <w:rPr>
          <w:rFonts w:ascii="Constantia" w:hAnsi="Constantia" w:cs="Calibri"/>
          <w:sz w:val="21"/>
          <w:szCs w:val="21"/>
        </w:rPr>
        <w:t xml:space="preserve">, aktieinnehav samt, i förekommande fall, uppgift om ställföreträdare, ombud och biträden. Antalet biträden får högst vara två. </w:t>
      </w:r>
      <w:r w:rsidR="00290AB6">
        <w:rPr>
          <w:rFonts w:ascii="Constantia" w:hAnsi="Constantia" w:cs="Calibri"/>
          <w:sz w:val="21"/>
          <w:szCs w:val="21"/>
        </w:rPr>
        <w:t>Vid</w:t>
      </w:r>
      <w:r w:rsidR="00FA47B3">
        <w:rPr>
          <w:rFonts w:ascii="Constantia" w:hAnsi="Constantia" w:cs="Calibri"/>
          <w:sz w:val="21"/>
          <w:szCs w:val="21"/>
        </w:rPr>
        <w:t xml:space="preserve"> anmälan till årsstämman ska</w:t>
      </w:r>
      <w:r w:rsidR="00290AB6">
        <w:rPr>
          <w:rFonts w:ascii="Constantia" w:hAnsi="Constantia" w:cs="Calibri"/>
          <w:sz w:val="21"/>
          <w:szCs w:val="21"/>
        </w:rPr>
        <w:t>ll</w:t>
      </w:r>
      <w:r w:rsidR="00FA47B3">
        <w:rPr>
          <w:rFonts w:ascii="Constantia" w:hAnsi="Constantia" w:cs="Calibri"/>
          <w:sz w:val="21"/>
          <w:szCs w:val="21"/>
        </w:rPr>
        <w:t xml:space="preserve"> det</w:t>
      </w:r>
      <w:r w:rsidR="00290AB6">
        <w:rPr>
          <w:rFonts w:ascii="Constantia" w:hAnsi="Constantia" w:cs="Calibri"/>
          <w:sz w:val="21"/>
          <w:szCs w:val="21"/>
        </w:rPr>
        <w:t xml:space="preserve"> vidare</w:t>
      </w:r>
      <w:r w:rsidR="00FA47B3">
        <w:rPr>
          <w:rFonts w:ascii="Constantia" w:hAnsi="Constantia" w:cs="Calibri"/>
          <w:sz w:val="21"/>
          <w:szCs w:val="21"/>
        </w:rPr>
        <w:t xml:space="preserve"> </w:t>
      </w:r>
      <w:r w:rsidR="00290AB6">
        <w:rPr>
          <w:rFonts w:ascii="Constantia" w:hAnsi="Constantia" w:cs="Calibri"/>
          <w:sz w:val="21"/>
          <w:szCs w:val="21"/>
        </w:rPr>
        <w:t>uppges</w:t>
      </w:r>
      <w:r w:rsidR="00FA47B3">
        <w:rPr>
          <w:rFonts w:ascii="Constantia" w:hAnsi="Constantia" w:cs="Calibri"/>
          <w:sz w:val="21"/>
          <w:szCs w:val="21"/>
        </w:rPr>
        <w:t xml:space="preserve"> om aktieägaren</w:t>
      </w:r>
      <w:r w:rsidR="00FA47B3" w:rsidRPr="00FA47B3">
        <w:t xml:space="preserve"> </w:t>
      </w:r>
      <w:r w:rsidR="00FA47B3" w:rsidRPr="00FA47B3">
        <w:rPr>
          <w:rFonts w:ascii="Constantia" w:hAnsi="Constantia" w:cs="Calibri"/>
          <w:sz w:val="21"/>
          <w:szCs w:val="21"/>
        </w:rPr>
        <w:t>samt, i förekommande fall, ställföreträdare, ombud och biträden</w:t>
      </w:r>
      <w:r w:rsidR="00FA47B3">
        <w:rPr>
          <w:rFonts w:ascii="Constantia" w:hAnsi="Constantia" w:cs="Calibri"/>
          <w:sz w:val="21"/>
          <w:szCs w:val="21"/>
        </w:rPr>
        <w:t xml:space="preserve"> önskar delta på årsstämman fysiskt eller via videolänk. </w:t>
      </w:r>
    </w:p>
    <w:p w14:paraId="3FC9C17C" w14:textId="77777777" w:rsidR="003C24C3" w:rsidRPr="003A2B52" w:rsidRDefault="003C24C3" w:rsidP="003C24C3">
      <w:pPr>
        <w:jc w:val="both"/>
        <w:rPr>
          <w:rFonts w:ascii="Constantia" w:hAnsi="Constantia" w:cs="Calibri"/>
          <w:sz w:val="21"/>
          <w:szCs w:val="21"/>
        </w:rPr>
      </w:pPr>
    </w:p>
    <w:p w14:paraId="3A107FE6" w14:textId="77777777" w:rsidR="003C24C3" w:rsidRPr="003A2B52" w:rsidRDefault="003C24C3" w:rsidP="003C24C3">
      <w:pPr>
        <w:jc w:val="both"/>
        <w:rPr>
          <w:rFonts w:ascii="Constantia" w:hAnsi="Constantia" w:cs="Calibri"/>
          <w:b/>
          <w:bCs/>
          <w:color w:val="000000"/>
          <w:sz w:val="21"/>
          <w:szCs w:val="21"/>
        </w:rPr>
      </w:pPr>
      <w:r w:rsidRPr="003A2B52">
        <w:rPr>
          <w:rFonts w:ascii="Constantia" w:hAnsi="Constantia" w:cs="Calibri"/>
          <w:b/>
          <w:sz w:val="21"/>
          <w:szCs w:val="21"/>
        </w:rPr>
        <w:t>FÖRVALTARREGISTRERADE</w:t>
      </w:r>
      <w:r w:rsidRPr="003A2B52">
        <w:rPr>
          <w:rFonts w:ascii="Constantia" w:hAnsi="Constantia" w:cs="Calibri"/>
          <w:b/>
          <w:bCs/>
          <w:color w:val="000000"/>
          <w:sz w:val="21"/>
          <w:szCs w:val="21"/>
        </w:rPr>
        <w:t xml:space="preserve"> AKTIER</w:t>
      </w:r>
    </w:p>
    <w:p w14:paraId="260769D5" w14:textId="4C7CD445" w:rsidR="003C24C3" w:rsidRPr="003A2B52" w:rsidRDefault="003C24C3" w:rsidP="003C24C3">
      <w:pPr>
        <w:jc w:val="both"/>
        <w:rPr>
          <w:rFonts w:ascii="Constantia" w:hAnsi="Constantia" w:cs="Calibri"/>
          <w:b/>
          <w:sz w:val="21"/>
          <w:szCs w:val="21"/>
        </w:rPr>
      </w:pPr>
      <w:r w:rsidRPr="003A2B52">
        <w:rPr>
          <w:rFonts w:ascii="Constantia" w:hAnsi="Constantia" w:cs="Calibri"/>
          <w:color w:val="000000"/>
          <w:sz w:val="21"/>
          <w:szCs w:val="21"/>
        </w:rPr>
        <w:t xml:space="preserve">Aktieägare som har sina aktier förvaltarregistrerade genom bank eller annan förvaltare måste, för att få delta i årsstämman, begära att tillfälligt vara inregistrerad för aktierna i eget namn i aktieboken hos Euroclear Sweden AB, s.k. rösträttsregistrering. Aktieägare som önskar sådan rösträttsregistrering måste underrätta sin förvaltare om detta i god tid före den </w:t>
      </w:r>
      <w:r w:rsidR="001F4401">
        <w:rPr>
          <w:rFonts w:ascii="Constantia" w:hAnsi="Constantia" w:cs="Calibri"/>
          <w:color w:val="000000"/>
          <w:sz w:val="21"/>
          <w:szCs w:val="21"/>
        </w:rPr>
        <w:t>24</w:t>
      </w:r>
      <w:r w:rsidR="0003424F" w:rsidRPr="003A2B52">
        <w:rPr>
          <w:rFonts w:ascii="Constantia" w:hAnsi="Constantia" w:cs="Calibri"/>
          <w:color w:val="000000"/>
          <w:sz w:val="21"/>
          <w:szCs w:val="21"/>
        </w:rPr>
        <w:t xml:space="preserve"> </w:t>
      </w:r>
      <w:r w:rsidRPr="003A2B52">
        <w:rPr>
          <w:rFonts w:ascii="Constantia" w:hAnsi="Constantia" w:cs="Calibri"/>
          <w:color w:val="000000"/>
          <w:sz w:val="21"/>
          <w:szCs w:val="21"/>
        </w:rPr>
        <w:t xml:space="preserve">maj </w:t>
      </w:r>
      <w:r w:rsidR="0003424F" w:rsidRPr="003A2B52">
        <w:rPr>
          <w:rFonts w:ascii="Constantia" w:hAnsi="Constantia" w:cs="Calibri"/>
          <w:color w:val="000000"/>
          <w:sz w:val="21"/>
          <w:szCs w:val="21"/>
        </w:rPr>
        <w:t>20</w:t>
      </w:r>
      <w:r w:rsidR="000C3DB1" w:rsidRPr="003A2B52">
        <w:rPr>
          <w:rFonts w:ascii="Constantia" w:hAnsi="Constantia" w:cs="Calibri"/>
          <w:color w:val="000000"/>
          <w:sz w:val="21"/>
          <w:szCs w:val="21"/>
        </w:rPr>
        <w:t>2</w:t>
      </w:r>
      <w:r w:rsidR="001F4401">
        <w:rPr>
          <w:rFonts w:ascii="Constantia" w:hAnsi="Constantia" w:cs="Calibri"/>
          <w:color w:val="000000"/>
          <w:sz w:val="21"/>
          <w:szCs w:val="21"/>
        </w:rPr>
        <w:t>2</w:t>
      </w:r>
      <w:r w:rsidRPr="003A2B52">
        <w:rPr>
          <w:rFonts w:ascii="Constantia" w:hAnsi="Constantia" w:cs="Calibri"/>
          <w:color w:val="000000"/>
          <w:sz w:val="21"/>
          <w:szCs w:val="21"/>
        </w:rPr>
        <w:t>, då sådan rösträttsregistrering senast måste vara verkställd.</w:t>
      </w:r>
    </w:p>
    <w:p w14:paraId="0573CA9A" w14:textId="77777777" w:rsidR="003C24C3" w:rsidRPr="003A2B52" w:rsidRDefault="003C24C3" w:rsidP="003C24C3">
      <w:pPr>
        <w:jc w:val="both"/>
        <w:rPr>
          <w:rFonts w:ascii="Constantia" w:hAnsi="Constantia" w:cs="Calibri"/>
          <w:b/>
          <w:sz w:val="21"/>
          <w:szCs w:val="21"/>
        </w:rPr>
      </w:pPr>
    </w:p>
    <w:p w14:paraId="46302E97" w14:textId="77777777" w:rsidR="003C24C3" w:rsidRPr="003A2B52" w:rsidRDefault="003C24C3" w:rsidP="003C24C3">
      <w:pPr>
        <w:jc w:val="both"/>
        <w:rPr>
          <w:rFonts w:ascii="Constantia" w:hAnsi="Constantia" w:cs="Calibri"/>
          <w:b/>
          <w:sz w:val="21"/>
          <w:szCs w:val="21"/>
        </w:rPr>
      </w:pPr>
      <w:r w:rsidRPr="003A2B52">
        <w:rPr>
          <w:rFonts w:ascii="Constantia" w:hAnsi="Constantia" w:cs="Calibri"/>
          <w:b/>
          <w:sz w:val="21"/>
          <w:szCs w:val="21"/>
        </w:rPr>
        <w:t>OMBUD</w:t>
      </w:r>
    </w:p>
    <w:p w14:paraId="41783CFC" w14:textId="77777777" w:rsidR="003C24C3" w:rsidRPr="003A2B52" w:rsidRDefault="003C24C3" w:rsidP="003C24C3">
      <w:pPr>
        <w:jc w:val="both"/>
        <w:rPr>
          <w:rFonts w:ascii="Constantia" w:hAnsi="Constantia" w:cs="Calibri"/>
          <w:sz w:val="21"/>
          <w:szCs w:val="21"/>
        </w:rPr>
      </w:pPr>
      <w:r w:rsidRPr="003A2B52">
        <w:rPr>
          <w:rFonts w:ascii="Constantia" w:hAnsi="Constantia" w:cs="Calibri"/>
          <w:sz w:val="21"/>
          <w:szCs w:val="21"/>
        </w:rPr>
        <w:t xml:space="preserve">Aktieägare som företräds genom ombud skall utfärda skriftlig och av aktieägaren undertecknad och daterad fullmakt för ombudet. Fullmakten i original skall även uppvisas på stämman. Om fullmakten utfärdats av juridisk person skall bestyrkt kopia av registreringsbevis för den juridiska personen bifogas eller om sådan handling inte finns, motsvarande behörighetshandling. För att underlätta inpasseringen vid stämman bör anmälan, i förekommande fall, åtföljas av fullmakter, registreringsbevis och andra behörighetshandlingar. </w:t>
      </w:r>
      <w:r w:rsidR="00F15DD5" w:rsidRPr="003A2B52">
        <w:rPr>
          <w:rFonts w:ascii="Constantia" w:hAnsi="Constantia" w:cs="Calibri"/>
          <w:sz w:val="21"/>
          <w:szCs w:val="21"/>
        </w:rPr>
        <w:t>Fullmaktsformulär hålls tillgängligt hos bolaget och på bolagets hemsida www.acr-sweden.se.</w:t>
      </w:r>
    </w:p>
    <w:p w14:paraId="3CC85921" w14:textId="77777777" w:rsidR="003C24C3" w:rsidRPr="003A2B52" w:rsidRDefault="003C24C3" w:rsidP="003C24C3">
      <w:pPr>
        <w:jc w:val="both"/>
        <w:rPr>
          <w:rFonts w:ascii="Constantia" w:hAnsi="Constantia" w:cs="Calibri"/>
          <w:sz w:val="21"/>
          <w:szCs w:val="21"/>
        </w:rPr>
      </w:pPr>
    </w:p>
    <w:p w14:paraId="6D1008B3" w14:textId="77777777" w:rsidR="003C24C3" w:rsidRPr="003A2B52" w:rsidRDefault="003C24C3" w:rsidP="003C24C3">
      <w:pPr>
        <w:keepNext/>
        <w:spacing w:before="60" w:after="120"/>
        <w:ind w:left="1134" w:hanging="1134"/>
        <w:jc w:val="both"/>
        <w:outlineLvl w:val="1"/>
        <w:rPr>
          <w:rFonts w:ascii="Constantia" w:hAnsi="Constantia" w:cs="Calibri"/>
          <w:b/>
          <w:bCs/>
          <w:iCs/>
          <w:sz w:val="21"/>
          <w:szCs w:val="21"/>
        </w:rPr>
      </w:pPr>
      <w:r w:rsidRPr="003A2B52">
        <w:rPr>
          <w:rFonts w:ascii="Constantia" w:hAnsi="Constantia" w:cs="Calibri"/>
          <w:b/>
          <w:bCs/>
          <w:iCs/>
          <w:sz w:val="21"/>
          <w:szCs w:val="21"/>
        </w:rPr>
        <w:t>FÖRSLAG TILL DAGORDNING</w:t>
      </w:r>
    </w:p>
    <w:p w14:paraId="1B2AA055" w14:textId="77777777" w:rsidR="003C24C3" w:rsidRPr="003A2B52" w:rsidRDefault="003C24C3" w:rsidP="003C24C3">
      <w:pPr>
        <w:widowControl/>
        <w:numPr>
          <w:ilvl w:val="0"/>
          <w:numId w:val="2"/>
        </w:numPr>
        <w:tabs>
          <w:tab w:val="left" w:pos="680"/>
        </w:tabs>
        <w:suppressAutoHyphens w:val="0"/>
        <w:ind w:left="680" w:right="-142" w:hanging="680"/>
        <w:jc w:val="both"/>
        <w:rPr>
          <w:rFonts w:ascii="Constantia" w:hAnsi="Constantia" w:cs="Calibri"/>
          <w:sz w:val="21"/>
          <w:szCs w:val="21"/>
        </w:rPr>
      </w:pPr>
      <w:r w:rsidRPr="003A2B52">
        <w:rPr>
          <w:rFonts w:ascii="Constantia" w:hAnsi="Constantia" w:cs="Calibri"/>
          <w:sz w:val="21"/>
          <w:szCs w:val="21"/>
        </w:rPr>
        <w:t>Öppnande av stämman</w:t>
      </w:r>
    </w:p>
    <w:p w14:paraId="4D55A688" w14:textId="77777777" w:rsidR="003C24C3" w:rsidRPr="003A2B52" w:rsidRDefault="003C24C3" w:rsidP="003C24C3">
      <w:pPr>
        <w:widowControl/>
        <w:numPr>
          <w:ilvl w:val="0"/>
          <w:numId w:val="2"/>
        </w:numPr>
        <w:tabs>
          <w:tab w:val="left" w:pos="675"/>
        </w:tabs>
        <w:suppressAutoHyphens w:val="0"/>
        <w:ind w:left="680" w:right="-142" w:hanging="680"/>
        <w:jc w:val="both"/>
        <w:rPr>
          <w:rFonts w:ascii="Constantia" w:hAnsi="Constantia" w:cs="Calibri"/>
          <w:sz w:val="21"/>
          <w:szCs w:val="21"/>
        </w:rPr>
      </w:pPr>
      <w:r w:rsidRPr="003A2B52">
        <w:rPr>
          <w:rFonts w:ascii="Constantia" w:hAnsi="Constantia" w:cs="Calibri"/>
          <w:sz w:val="21"/>
          <w:szCs w:val="21"/>
        </w:rPr>
        <w:t xml:space="preserve">Val av ordförande vid stämman </w:t>
      </w:r>
    </w:p>
    <w:p w14:paraId="69E29E73" w14:textId="77777777" w:rsidR="003C24C3" w:rsidRPr="003A2B52" w:rsidRDefault="003C24C3" w:rsidP="003C24C3">
      <w:pPr>
        <w:widowControl/>
        <w:numPr>
          <w:ilvl w:val="0"/>
          <w:numId w:val="2"/>
        </w:numPr>
        <w:tabs>
          <w:tab w:val="left" w:pos="675"/>
        </w:tabs>
        <w:suppressAutoHyphens w:val="0"/>
        <w:ind w:left="680" w:right="-142" w:hanging="680"/>
        <w:jc w:val="both"/>
        <w:rPr>
          <w:rFonts w:ascii="Constantia" w:hAnsi="Constantia" w:cs="Calibri"/>
          <w:sz w:val="21"/>
          <w:szCs w:val="21"/>
        </w:rPr>
      </w:pPr>
      <w:r w:rsidRPr="003A2B52">
        <w:rPr>
          <w:rFonts w:ascii="Constantia" w:hAnsi="Constantia" w:cs="Calibri"/>
          <w:sz w:val="21"/>
          <w:szCs w:val="21"/>
        </w:rPr>
        <w:t>Upprättande och godkännande av röstlängd</w:t>
      </w:r>
    </w:p>
    <w:p w14:paraId="35E582F6" w14:textId="77777777" w:rsidR="00B23347" w:rsidRPr="003A2B52" w:rsidRDefault="00B23347" w:rsidP="003C24C3">
      <w:pPr>
        <w:widowControl/>
        <w:numPr>
          <w:ilvl w:val="0"/>
          <w:numId w:val="2"/>
        </w:numPr>
        <w:tabs>
          <w:tab w:val="left" w:pos="680"/>
        </w:tabs>
        <w:suppressAutoHyphens w:val="0"/>
        <w:ind w:left="680" w:right="-142" w:hanging="680"/>
        <w:jc w:val="both"/>
        <w:rPr>
          <w:rFonts w:ascii="Constantia" w:hAnsi="Constantia" w:cs="Calibri"/>
          <w:sz w:val="21"/>
          <w:szCs w:val="21"/>
        </w:rPr>
      </w:pPr>
      <w:r w:rsidRPr="003A2B52">
        <w:rPr>
          <w:rFonts w:ascii="Constantia" w:hAnsi="Constantia" w:cs="Calibri"/>
          <w:sz w:val="21"/>
          <w:szCs w:val="21"/>
        </w:rPr>
        <w:t>Val av en eller två justeringsmän</w:t>
      </w:r>
    </w:p>
    <w:p w14:paraId="40DDE166" w14:textId="77777777" w:rsidR="003C24C3" w:rsidRPr="003A2B52" w:rsidRDefault="003C24C3" w:rsidP="003C24C3">
      <w:pPr>
        <w:widowControl/>
        <w:numPr>
          <w:ilvl w:val="0"/>
          <w:numId w:val="2"/>
        </w:numPr>
        <w:tabs>
          <w:tab w:val="left" w:pos="680"/>
        </w:tabs>
        <w:suppressAutoHyphens w:val="0"/>
        <w:ind w:left="680" w:right="-142" w:hanging="680"/>
        <w:jc w:val="both"/>
        <w:rPr>
          <w:rFonts w:ascii="Constantia" w:hAnsi="Constantia" w:cs="Calibri"/>
          <w:sz w:val="21"/>
          <w:szCs w:val="21"/>
        </w:rPr>
      </w:pPr>
      <w:r w:rsidRPr="003A2B52">
        <w:rPr>
          <w:rFonts w:ascii="Constantia" w:hAnsi="Constantia" w:cs="Calibri"/>
          <w:sz w:val="21"/>
          <w:szCs w:val="21"/>
        </w:rPr>
        <w:t>Framläggande och godkännande av dagordning</w:t>
      </w:r>
    </w:p>
    <w:p w14:paraId="1B1CCB37" w14:textId="77777777" w:rsidR="003C24C3" w:rsidRPr="003A2B52" w:rsidRDefault="003C24C3" w:rsidP="003C24C3">
      <w:pPr>
        <w:widowControl/>
        <w:numPr>
          <w:ilvl w:val="0"/>
          <w:numId w:val="2"/>
        </w:numPr>
        <w:tabs>
          <w:tab w:val="left" w:pos="680"/>
        </w:tabs>
        <w:suppressAutoHyphens w:val="0"/>
        <w:ind w:left="680" w:right="-142" w:hanging="680"/>
        <w:jc w:val="both"/>
        <w:rPr>
          <w:rFonts w:ascii="Constantia" w:hAnsi="Constantia" w:cs="Calibri"/>
          <w:sz w:val="21"/>
          <w:szCs w:val="21"/>
        </w:rPr>
      </w:pPr>
      <w:r w:rsidRPr="003A2B52">
        <w:rPr>
          <w:rFonts w:ascii="Constantia" w:hAnsi="Constantia" w:cs="Calibri"/>
          <w:sz w:val="21"/>
          <w:szCs w:val="21"/>
        </w:rPr>
        <w:t>Prövning av om stämman blivit behörigen sammankallad</w:t>
      </w:r>
    </w:p>
    <w:p w14:paraId="3AACC98F" w14:textId="77777777" w:rsidR="003C24C3" w:rsidRPr="003A2B52" w:rsidRDefault="003C24C3" w:rsidP="003C24C3">
      <w:pPr>
        <w:widowControl/>
        <w:numPr>
          <w:ilvl w:val="0"/>
          <w:numId w:val="2"/>
        </w:numPr>
        <w:tabs>
          <w:tab w:val="left" w:pos="680"/>
        </w:tabs>
        <w:suppressAutoHyphens w:val="0"/>
        <w:ind w:left="680" w:right="-142" w:hanging="680"/>
        <w:jc w:val="both"/>
        <w:rPr>
          <w:rFonts w:ascii="Constantia" w:hAnsi="Constantia" w:cs="Calibri"/>
          <w:sz w:val="21"/>
          <w:szCs w:val="21"/>
        </w:rPr>
      </w:pPr>
      <w:r w:rsidRPr="003A2B52">
        <w:rPr>
          <w:rFonts w:ascii="Constantia" w:hAnsi="Constantia" w:cs="Calibri"/>
          <w:sz w:val="21"/>
          <w:szCs w:val="21"/>
        </w:rPr>
        <w:t>Framläggande av årsredovisning och revisionsberättelse samt koncernredovisning och</w:t>
      </w:r>
      <w:r w:rsidRPr="003A2B52">
        <w:rPr>
          <w:rFonts w:ascii="Constantia" w:hAnsi="Constantia" w:cs="Calibri"/>
          <w:sz w:val="21"/>
          <w:szCs w:val="21"/>
        </w:rPr>
        <w:tab/>
        <w:t xml:space="preserve"> koncernrevisionsberättelse</w:t>
      </w:r>
    </w:p>
    <w:p w14:paraId="11BD3EDB" w14:textId="77777777" w:rsidR="003C24C3" w:rsidRPr="003A2B52" w:rsidRDefault="003C24C3" w:rsidP="003C24C3">
      <w:pPr>
        <w:widowControl/>
        <w:numPr>
          <w:ilvl w:val="0"/>
          <w:numId w:val="2"/>
        </w:numPr>
        <w:tabs>
          <w:tab w:val="left" w:pos="680"/>
        </w:tabs>
        <w:suppressAutoHyphens w:val="0"/>
        <w:ind w:left="680" w:right="-142" w:hanging="680"/>
        <w:jc w:val="both"/>
        <w:rPr>
          <w:rFonts w:ascii="Constantia" w:hAnsi="Constantia" w:cs="Calibri"/>
          <w:sz w:val="21"/>
          <w:szCs w:val="21"/>
        </w:rPr>
      </w:pPr>
      <w:r w:rsidRPr="003A2B52">
        <w:rPr>
          <w:rFonts w:ascii="Constantia" w:hAnsi="Constantia" w:cs="Calibri"/>
          <w:sz w:val="21"/>
          <w:szCs w:val="21"/>
        </w:rPr>
        <w:t>Beslut om</w:t>
      </w:r>
    </w:p>
    <w:p w14:paraId="24210B1C" w14:textId="77777777" w:rsidR="003C24C3" w:rsidRPr="003A2B52" w:rsidRDefault="003C24C3" w:rsidP="003C24C3">
      <w:pPr>
        <w:widowControl/>
        <w:numPr>
          <w:ilvl w:val="0"/>
          <w:numId w:val="3"/>
        </w:numPr>
        <w:tabs>
          <w:tab w:val="left" w:pos="680"/>
        </w:tabs>
        <w:suppressAutoHyphens w:val="0"/>
        <w:ind w:right="-142"/>
        <w:jc w:val="both"/>
        <w:rPr>
          <w:rFonts w:ascii="Constantia" w:hAnsi="Constantia" w:cs="Calibri"/>
          <w:sz w:val="21"/>
          <w:szCs w:val="21"/>
        </w:rPr>
      </w:pPr>
      <w:r w:rsidRPr="003A2B52">
        <w:rPr>
          <w:rFonts w:ascii="Constantia" w:hAnsi="Constantia" w:cs="Calibri"/>
          <w:sz w:val="21"/>
          <w:szCs w:val="21"/>
        </w:rPr>
        <w:t>fastställande av resultaträkning och balansräkning samt koncernresultaträkning och</w:t>
      </w:r>
      <w:r w:rsidRPr="003A2B52">
        <w:rPr>
          <w:rFonts w:ascii="Constantia" w:hAnsi="Constantia" w:cs="Calibri"/>
          <w:sz w:val="21"/>
          <w:szCs w:val="21"/>
        </w:rPr>
        <w:tab/>
        <w:t xml:space="preserve"> koncernbalansräkning;</w:t>
      </w:r>
    </w:p>
    <w:p w14:paraId="22B409D0" w14:textId="77777777" w:rsidR="003C24C3" w:rsidRPr="003A2B52" w:rsidRDefault="003C24C3" w:rsidP="003C24C3">
      <w:pPr>
        <w:widowControl/>
        <w:numPr>
          <w:ilvl w:val="0"/>
          <w:numId w:val="3"/>
        </w:numPr>
        <w:tabs>
          <w:tab w:val="left" w:pos="680"/>
        </w:tabs>
        <w:suppressAutoHyphens w:val="0"/>
        <w:ind w:right="-142"/>
        <w:jc w:val="both"/>
        <w:rPr>
          <w:rFonts w:ascii="Constantia" w:hAnsi="Constantia" w:cs="Calibri"/>
          <w:sz w:val="21"/>
          <w:szCs w:val="21"/>
        </w:rPr>
      </w:pPr>
      <w:r w:rsidRPr="003A2B52">
        <w:rPr>
          <w:rFonts w:ascii="Constantia" w:hAnsi="Constantia" w:cs="Calibri"/>
          <w:sz w:val="21"/>
          <w:szCs w:val="21"/>
        </w:rPr>
        <w:t>dispositioner beträffande bolagets resultat enligt den fastställda balansräkningen; samt</w:t>
      </w:r>
    </w:p>
    <w:p w14:paraId="6FE945D4" w14:textId="77777777" w:rsidR="003C24C3" w:rsidRPr="003A2B52" w:rsidRDefault="003C24C3" w:rsidP="003C24C3">
      <w:pPr>
        <w:widowControl/>
        <w:numPr>
          <w:ilvl w:val="0"/>
          <w:numId w:val="3"/>
        </w:numPr>
        <w:tabs>
          <w:tab w:val="left" w:pos="680"/>
        </w:tabs>
        <w:suppressAutoHyphens w:val="0"/>
        <w:ind w:right="-142"/>
        <w:jc w:val="both"/>
        <w:rPr>
          <w:rFonts w:ascii="Constantia" w:hAnsi="Constantia" w:cs="Calibri"/>
          <w:sz w:val="21"/>
          <w:szCs w:val="21"/>
        </w:rPr>
      </w:pPr>
      <w:r w:rsidRPr="003A2B52">
        <w:rPr>
          <w:rFonts w:ascii="Constantia" w:hAnsi="Constantia" w:cs="Calibri"/>
          <w:sz w:val="21"/>
          <w:szCs w:val="21"/>
        </w:rPr>
        <w:t>ansvarsfrihet för styrelseledamöterna och verkställande direktören</w:t>
      </w:r>
    </w:p>
    <w:p w14:paraId="6328CAFA" w14:textId="77777777" w:rsidR="003C24C3" w:rsidRPr="003A2B52" w:rsidRDefault="003C24C3" w:rsidP="003C24C3">
      <w:pPr>
        <w:widowControl/>
        <w:numPr>
          <w:ilvl w:val="0"/>
          <w:numId w:val="2"/>
        </w:numPr>
        <w:tabs>
          <w:tab w:val="left" w:pos="680"/>
        </w:tabs>
        <w:suppressAutoHyphens w:val="0"/>
        <w:ind w:left="680" w:right="-142" w:hanging="680"/>
        <w:jc w:val="both"/>
        <w:rPr>
          <w:rFonts w:ascii="Constantia" w:hAnsi="Constantia" w:cs="Calibri"/>
          <w:sz w:val="21"/>
          <w:szCs w:val="21"/>
        </w:rPr>
      </w:pPr>
      <w:r w:rsidRPr="003A2B52">
        <w:rPr>
          <w:rFonts w:ascii="Constantia" w:hAnsi="Constantia" w:cs="Calibri"/>
          <w:sz w:val="21"/>
          <w:szCs w:val="21"/>
        </w:rPr>
        <w:t>Fastställande av antalet styrelseledamöter och eventuella styrelsesuppleanter</w:t>
      </w:r>
    </w:p>
    <w:p w14:paraId="2EFFC77E" w14:textId="77777777" w:rsidR="003C24C3" w:rsidRPr="003A2B52" w:rsidRDefault="003C24C3" w:rsidP="003C24C3">
      <w:pPr>
        <w:widowControl/>
        <w:numPr>
          <w:ilvl w:val="0"/>
          <w:numId w:val="2"/>
        </w:numPr>
        <w:tabs>
          <w:tab w:val="left" w:pos="680"/>
        </w:tabs>
        <w:suppressAutoHyphens w:val="0"/>
        <w:ind w:left="680" w:right="-142" w:hanging="680"/>
        <w:jc w:val="both"/>
        <w:rPr>
          <w:rFonts w:ascii="Constantia" w:hAnsi="Constantia" w:cs="Calibri"/>
          <w:sz w:val="21"/>
          <w:szCs w:val="21"/>
        </w:rPr>
      </w:pPr>
      <w:r w:rsidRPr="003A2B52">
        <w:rPr>
          <w:rFonts w:ascii="Constantia" w:hAnsi="Constantia" w:cs="Calibri"/>
          <w:sz w:val="21"/>
          <w:szCs w:val="21"/>
        </w:rPr>
        <w:t xml:space="preserve">Fastställande av antal </w:t>
      </w:r>
      <w:r w:rsidR="003806A8" w:rsidRPr="003A2B52">
        <w:rPr>
          <w:rFonts w:ascii="Constantia" w:hAnsi="Constantia" w:cs="Calibri"/>
          <w:sz w:val="21"/>
          <w:szCs w:val="21"/>
        </w:rPr>
        <w:t xml:space="preserve">revisorer samt </w:t>
      </w:r>
      <w:r w:rsidRPr="003A2B52">
        <w:rPr>
          <w:rFonts w:ascii="Constantia" w:hAnsi="Constantia" w:cs="Calibri"/>
          <w:sz w:val="21"/>
          <w:szCs w:val="21"/>
        </w:rPr>
        <w:t>revisorssuppleanter</w:t>
      </w:r>
    </w:p>
    <w:p w14:paraId="2594EB1E" w14:textId="77777777" w:rsidR="003C24C3" w:rsidRPr="003A2B52" w:rsidRDefault="003C24C3" w:rsidP="003C24C3">
      <w:pPr>
        <w:widowControl/>
        <w:numPr>
          <w:ilvl w:val="0"/>
          <w:numId w:val="2"/>
        </w:numPr>
        <w:tabs>
          <w:tab w:val="left" w:pos="680"/>
        </w:tabs>
        <w:suppressAutoHyphens w:val="0"/>
        <w:ind w:left="680" w:right="-142" w:hanging="680"/>
        <w:jc w:val="both"/>
        <w:rPr>
          <w:rFonts w:ascii="Constantia" w:hAnsi="Constantia" w:cs="Calibri"/>
          <w:sz w:val="21"/>
          <w:szCs w:val="21"/>
        </w:rPr>
      </w:pPr>
      <w:r w:rsidRPr="003A2B52">
        <w:rPr>
          <w:rFonts w:ascii="Constantia" w:hAnsi="Constantia" w:cs="Calibri"/>
          <w:sz w:val="21"/>
          <w:szCs w:val="21"/>
        </w:rPr>
        <w:t>Fastställande av styrelse- och revisorsarvoden</w:t>
      </w:r>
    </w:p>
    <w:p w14:paraId="5D0C962B" w14:textId="77777777" w:rsidR="003C24C3" w:rsidRPr="003A2B52" w:rsidRDefault="003C24C3" w:rsidP="003C24C3">
      <w:pPr>
        <w:widowControl/>
        <w:numPr>
          <w:ilvl w:val="0"/>
          <w:numId w:val="2"/>
        </w:numPr>
        <w:tabs>
          <w:tab w:val="left" w:pos="680"/>
        </w:tabs>
        <w:suppressAutoHyphens w:val="0"/>
        <w:ind w:left="680" w:right="-142" w:hanging="680"/>
        <w:jc w:val="both"/>
        <w:rPr>
          <w:rFonts w:ascii="Constantia" w:hAnsi="Constantia" w:cs="Calibri"/>
          <w:sz w:val="21"/>
          <w:szCs w:val="21"/>
        </w:rPr>
      </w:pPr>
      <w:r w:rsidRPr="003A2B52">
        <w:rPr>
          <w:rFonts w:ascii="Constantia" w:hAnsi="Constantia" w:cs="Calibri"/>
          <w:sz w:val="21"/>
          <w:szCs w:val="21"/>
        </w:rPr>
        <w:t>Val av styrelseledamöter och eventuella styrelsesuppleanter</w:t>
      </w:r>
    </w:p>
    <w:p w14:paraId="46E9D945" w14:textId="77777777" w:rsidR="003C24C3" w:rsidRPr="003A2B52" w:rsidRDefault="003C24C3" w:rsidP="003C24C3">
      <w:pPr>
        <w:widowControl/>
        <w:numPr>
          <w:ilvl w:val="0"/>
          <w:numId w:val="2"/>
        </w:numPr>
        <w:tabs>
          <w:tab w:val="left" w:pos="680"/>
        </w:tabs>
        <w:suppressAutoHyphens w:val="0"/>
        <w:ind w:left="680" w:right="-142" w:hanging="680"/>
        <w:jc w:val="both"/>
        <w:rPr>
          <w:rFonts w:ascii="Constantia" w:hAnsi="Constantia" w:cs="Calibri"/>
          <w:sz w:val="21"/>
          <w:szCs w:val="21"/>
        </w:rPr>
      </w:pPr>
      <w:r w:rsidRPr="003A2B52">
        <w:rPr>
          <w:rFonts w:ascii="Constantia" w:hAnsi="Constantia" w:cs="Calibri"/>
          <w:sz w:val="21"/>
          <w:szCs w:val="21"/>
        </w:rPr>
        <w:t>Val av revisor</w:t>
      </w:r>
    </w:p>
    <w:p w14:paraId="14410A41" w14:textId="77777777" w:rsidR="003C24C3" w:rsidRPr="003A2B52" w:rsidRDefault="003C24C3" w:rsidP="003C24C3">
      <w:pPr>
        <w:widowControl/>
        <w:numPr>
          <w:ilvl w:val="0"/>
          <w:numId w:val="2"/>
        </w:numPr>
        <w:tabs>
          <w:tab w:val="left" w:pos="680"/>
        </w:tabs>
        <w:suppressAutoHyphens w:val="0"/>
        <w:ind w:left="680" w:right="-142" w:hanging="680"/>
        <w:jc w:val="both"/>
        <w:rPr>
          <w:rFonts w:ascii="Constantia" w:hAnsi="Constantia" w:cs="Calibri"/>
          <w:sz w:val="21"/>
          <w:szCs w:val="21"/>
        </w:rPr>
      </w:pPr>
      <w:r w:rsidRPr="003A2B52">
        <w:rPr>
          <w:rFonts w:ascii="Constantia" w:hAnsi="Constantia" w:cs="Calibri"/>
          <w:sz w:val="21"/>
          <w:szCs w:val="21"/>
        </w:rPr>
        <w:t>Avslutande av stämman</w:t>
      </w:r>
    </w:p>
    <w:p w14:paraId="1E331F74" w14:textId="77777777" w:rsidR="003C24C3" w:rsidRPr="003A2B52" w:rsidRDefault="003C24C3" w:rsidP="003C24C3">
      <w:pPr>
        <w:tabs>
          <w:tab w:val="left" w:pos="680"/>
          <w:tab w:val="left" w:pos="907"/>
        </w:tabs>
        <w:ind w:right="-142"/>
        <w:jc w:val="both"/>
        <w:rPr>
          <w:rFonts w:ascii="Constantia" w:hAnsi="Constantia" w:cs="Calibri"/>
          <w:sz w:val="21"/>
          <w:szCs w:val="21"/>
        </w:rPr>
      </w:pPr>
    </w:p>
    <w:p w14:paraId="2A4A75B1" w14:textId="77777777" w:rsidR="003C24C3" w:rsidRPr="003A2B52" w:rsidRDefault="003C24C3" w:rsidP="003C24C3">
      <w:pPr>
        <w:tabs>
          <w:tab w:val="left" w:pos="680"/>
          <w:tab w:val="left" w:pos="907"/>
        </w:tabs>
        <w:ind w:right="-142"/>
        <w:jc w:val="both"/>
        <w:rPr>
          <w:rFonts w:ascii="Constantia" w:hAnsi="Constantia" w:cs="Calibri"/>
          <w:b/>
          <w:sz w:val="21"/>
          <w:szCs w:val="21"/>
        </w:rPr>
      </w:pPr>
    </w:p>
    <w:p w14:paraId="28B50E35" w14:textId="77777777" w:rsidR="00D419C0" w:rsidRDefault="00D419C0" w:rsidP="003C24C3">
      <w:pPr>
        <w:tabs>
          <w:tab w:val="left" w:pos="680"/>
          <w:tab w:val="left" w:pos="907"/>
        </w:tabs>
        <w:ind w:right="-142"/>
        <w:jc w:val="both"/>
        <w:rPr>
          <w:rFonts w:ascii="Constantia" w:hAnsi="Constantia" w:cs="Calibri"/>
          <w:b/>
          <w:sz w:val="21"/>
          <w:szCs w:val="21"/>
        </w:rPr>
      </w:pPr>
    </w:p>
    <w:p w14:paraId="0591C4E5" w14:textId="4DC564B3" w:rsidR="003C24C3" w:rsidRPr="003A2B52" w:rsidRDefault="003C24C3" w:rsidP="003C24C3">
      <w:pPr>
        <w:tabs>
          <w:tab w:val="left" w:pos="680"/>
          <w:tab w:val="left" w:pos="907"/>
        </w:tabs>
        <w:ind w:right="-142"/>
        <w:jc w:val="both"/>
        <w:rPr>
          <w:rFonts w:ascii="Constantia" w:hAnsi="Constantia" w:cs="Calibri"/>
          <w:b/>
          <w:sz w:val="21"/>
          <w:szCs w:val="21"/>
        </w:rPr>
      </w:pPr>
      <w:r w:rsidRPr="003A2B52">
        <w:rPr>
          <w:rFonts w:ascii="Constantia" w:hAnsi="Constantia" w:cs="Calibri"/>
          <w:b/>
          <w:sz w:val="21"/>
          <w:szCs w:val="21"/>
        </w:rPr>
        <w:t>STYRELSENS FÖRSLAG TILL BESLUT</w:t>
      </w:r>
    </w:p>
    <w:p w14:paraId="443B4482" w14:textId="77777777" w:rsidR="003C24C3" w:rsidRPr="003A2B52" w:rsidRDefault="003C24C3" w:rsidP="003C24C3">
      <w:pPr>
        <w:tabs>
          <w:tab w:val="left" w:pos="680"/>
          <w:tab w:val="left" w:pos="907"/>
        </w:tabs>
        <w:ind w:right="-142"/>
        <w:jc w:val="both"/>
        <w:rPr>
          <w:rFonts w:ascii="Constantia" w:hAnsi="Constantia" w:cs="Calibri"/>
          <w:b/>
          <w:sz w:val="21"/>
          <w:szCs w:val="21"/>
        </w:rPr>
      </w:pPr>
    </w:p>
    <w:p w14:paraId="30BFF55C" w14:textId="77777777" w:rsidR="003C24C3" w:rsidRPr="00BE1F44" w:rsidRDefault="003C24C3" w:rsidP="003C24C3">
      <w:pPr>
        <w:tabs>
          <w:tab w:val="left" w:pos="680"/>
          <w:tab w:val="left" w:pos="907"/>
        </w:tabs>
        <w:ind w:right="-142"/>
        <w:jc w:val="both"/>
        <w:rPr>
          <w:rFonts w:ascii="Constantia" w:hAnsi="Constantia" w:cs="Calibri"/>
          <w:b/>
          <w:sz w:val="21"/>
          <w:szCs w:val="21"/>
        </w:rPr>
      </w:pPr>
      <w:r w:rsidRPr="00BE1F44">
        <w:rPr>
          <w:rFonts w:ascii="Constantia" w:hAnsi="Constantia" w:cs="Calibri"/>
          <w:b/>
          <w:sz w:val="21"/>
          <w:szCs w:val="21"/>
        </w:rPr>
        <w:t xml:space="preserve">Punkt </w:t>
      </w:r>
      <w:r w:rsidR="004C049A" w:rsidRPr="00BE1F44">
        <w:rPr>
          <w:rFonts w:ascii="Constantia" w:hAnsi="Constantia" w:cs="Calibri"/>
          <w:b/>
          <w:sz w:val="21"/>
          <w:szCs w:val="21"/>
        </w:rPr>
        <w:t>8</w:t>
      </w:r>
      <w:r w:rsidRPr="00BE1F44">
        <w:rPr>
          <w:rFonts w:ascii="Constantia" w:hAnsi="Constantia" w:cs="Calibri"/>
          <w:b/>
          <w:sz w:val="21"/>
          <w:szCs w:val="21"/>
        </w:rPr>
        <w:t>b. Dispositioner beträffande bolagets resultat</w:t>
      </w:r>
    </w:p>
    <w:p w14:paraId="4F34A4DC" w14:textId="1771826D" w:rsidR="003C24C3" w:rsidRPr="003A2B52" w:rsidRDefault="00015B93" w:rsidP="003C24C3">
      <w:pPr>
        <w:tabs>
          <w:tab w:val="left" w:pos="680"/>
          <w:tab w:val="left" w:pos="907"/>
        </w:tabs>
        <w:ind w:right="-142"/>
        <w:jc w:val="both"/>
        <w:rPr>
          <w:rFonts w:ascii="Constantia" w:hAnsi="Constantia" w:cs="Calibri"/>
          <w:sz w:val="21"/>
          <w:szCs w:val="21"/>
        </w:rPr>
      </w:pPr>
      <w:r w:rsidRPr="00BE1F44">
        <w:rPr>
          <w:rFonts w:ascii="Constantia" w:hAnsi="Constantia" w:cs="Calibri"/>
          <w:sz w:val="21"/>
          <w:szCs w:val="21"/>
        </w:rPr>
        <w:t>Styrelsen och den verkställande direktören föreslår att ingen utdelning lämnas för räkenskapsåret 20</w:t>
      </w:r>
      <w:r w:rsidR="00D87F7D" w:rsidRPr="00BE1F44">
        <w:rPr>
          <w:rFonts w:ascii="Constantia" w:hAnsi="Constantia" w:cs="Calibri"/>
          <w:sz w:val="21"/>
          <w:szCs w:val="21"/>
        </w:rPr>
        <w:t>2</w:t>
      </w:r>
      <w:r w:rsidR="001F4401" w:rsidRPr="00BE1F44">
        <w:rPr>
          <w:rFonts w:ascii="Constantia" w:hAnsi="Constantia" w:cs="Calibri"/>
          <w:sz w:val="21"/>
          <w:szCs w:val="21"/>
        </w:rPr>
        <w:t>1</w:t>
      </w:r>
      <w:r w:rsidRPr="00BE1F44">
        <w:rPr>
          <w:rFonts w:ascii="Constantia" w:hAnsi="Constantia" w:cs="Calibri"/>
          <w:sz w:val="21"/>
          <w:szCs w:val="21"/>
        </w:rPr>
        <w:t xml:space="preserve"> och att resultatet balanseras i ny räkning.</w:t>
      </w:r>
    </w:p>
    <w:p w14:paraId="31A56EFA" w14:textId="77777777" w:rsidR="003C24C3" w:rsidRPr="003A2B52" w:rsidRDefault="003C24C3" w:rsidP="003C24C3">
      <w:pPr>
        <w:tabs>
          <w:tab w:val="left" w:pos="680"/>
          <w:tab w:val="left" w:pos="907"/>
        </w:tabs>
        <w:ind w:right="-142"/>
        <w:jc w:val="both"/>
        <w:rPr>
          <w:rFonts w:ascii="Constantia" w:hAnsi="Constantia" w:cs="Calibri"/>
          <w:sz w:val="21"/>
          <w:szCs w:val="21"/>
        </w:rPr>
      </w:pPr>
    </w:p>
    <w:p w14:paraId="329F4B9B" w14:textId="77777777" w:rsidR="003C24C3" w:rsidRPr="003A2B52" w:rsidRDefault="003C24C3" w:rsidP="003C24C3">
      <w:pPr>
        <w:tabs>
          <w:tab w:val="left" w:pos="680"/>
          <w:tab w:val="left" w:pos="907"/>
        </w:tabs>
        <w:ind w:right="-142"/>
        <w:jc w:val="both"/>
        <w:rPr>
          <w:rFonts w:ascii="Constantia" w:hAnsi="Constantia" w:cs="Calibri"/>
          <w:b/>
          <w:sz w:val="21"/>
          <w:szCs w:val="21"/>
        </w:rPr>
      </w:pPr>
      <w:r w:rsidRPr="003A2B52">
        <w:rPr>
          <w:rFonts w:ascii="Constantia" w:hAnsi="Constantia" w:cs="Calibri"/>
          <w:b/>
          <w:sz w:val="21"/>
          <w:szCs w:val="21"/>
        </w:rPr>
        <w:t>VALBEREDNINGENS FÖRSLAG TILL BESLUT</w:t>
      </w:r>
    </w:p>
    <w:p w14:paraId="24244A88" w14:textId="77777777" w:rsidR="009B1675" w:rsidRPr="003A2B52" w:rsidRDefault="009B1675" w:rsidP="009B1675">
      <w:pPr>
        <w:tabs>
          <w:tab w:val="left" w:pos="680"/>
        </w:tabs>
        <w:ind w:right="-142"/>
        <w:jc w:val="both"/>
        <w:rPr>
          <w:rFonts w:ascii="Constantia" w:hAnsi="Constantia" w:cs="Calibri"/>
          <w:sz w:val="21"/>
          <w:szCs w:val="21"/>
        </w:rPr>
      </w:pPr>
    </w:p>
    <w:p w14:paraId="1F4C195A" w14:textId="77777777" w:rsidR="009B1675" w:rsidRPr="003A2B52" w:rsidRDefault="009B1675" w:rsidP="009B1675">
      <w:pPr>
        <w:tabs>
          <w:tab w:val="left" w:pos="680"/>
        </w:tabs>
        <w:ind w:right="-142"/>
        <w:jc w:val="both"/>
        <w:rPr>
          <w:rFonts w:ascii="Constantia" w:hAnsi="Constantia" w:cs="Calibri"/>
          <w:sz w:val="21"/>
          <w:szCs w:val="21"/>
        </w:rPr>
      </w:pPr>
      <w:r w:rsidRPr="003A2B52">
        <w:rPr>
          <w:rFonts w:ascii="Constantia" w:hAnsi="Constantia" w:cs="Calibri"/>
          <w:sz w:val="21"/>
          <w:szCs w:val="21"/>
        </w:rPr>
        <w:t xml:space="preserve">Valberedningen, bestående av Peter de </w:t>
      </w:r>
      <w:proofErr w:type="spellStart"/>
      <w:r w:rsidRPr="003A2B52">
        <w:rPr>
          <w:rFonts w:ascii="Constantia" w:hAnsi="Constantia" w:cs="Calibri"/>
          <w:sz w:val="21"/>
          <w:szCs w:val="21"/>
        </w:rPr>
        <w:t>Jounge</w:t>
      </w:r>
      <w:proofErr w:type="spellEnd"/>
      <w:r w:rsidRPr="003A2B52">
        <w:rPr>
          <w:rFonts w:ascii="Constantia" w:hAnsi="Constantia" w:cs="Calibri"/>
          <w:sz w:val="21"/>
          <w:szCs w:val="21"/>
        </w:rPr>
        <w:t xml:space="preserve"> och </w:t>
      </w:r>
      <w:r w:rsidR="008D1168" w:rsidRPr="003A2B52">
        <w:rPr>
          <w:rFonts w:ascii="Constantia" w:hAnsi="Constantia" w:cs="Calibri"/>
          <w:sz w:val="21"/>
          <w:szCs w:val="21"/>
        </w:rPr>
        <w:t>Jan Carlzon</w:t>
      </w:r>
      <w:r w:rsidRPr="003A2B52">
        <w:rPr>
          <w:rFonts w:ascii="Constantia" w:hAnsi="Constantia" w:cs="Calibri"/>
          <w:sz w:val="21"/>
          <w:szCs w:val="21"/>
        </w:rPr>
        <w:t>, föreslår att:</w:t>
      </w:r>
    </w:p>
    <w:p w14:paraId="45755249" w14:textId="77777777" w:rsidR="009B1675" w:rsidRPr="003A2B52" w:rsidRDefault="009B1675" w:rsidP="009B1675">
      <w:pPr>
        <w:tabs>
          <w:tab w:val="left" w:pos="680"/>
        </w:tabs>
        <w:ind w:right="-142"/>
        <w:jc w:val="both"/>
        <w:rPr>
          <w:rFonts w:ascii="Constantia" w:hAnsi="Constantia" w:cs="Calibri"/>
          <w:sz w:val="21"/>
          <w:szCs w:val="21"/>
        </w:rPr>
      </w:pPr>
    </w:p>
    <w:p w14:paraId="40E28406" w14:textId="77777777" w:rsidR="009B1675" w:rsidRPr="003A2B52" w:rsidRDefault="009B1675" w:rsidP="00064C90">
      <w:pPr>
        <w:pStyle w:val="Liststycke"/>
        <w:numPr>
          <w:ilvl w:val="0"/>
          <w:numId w:val="4"/>
        </w:numPr>
        <w:ind w:right="-142"/>
        <w:jc w:val="both"/>
        <w:rPr>
          <w:rFonts w:ascii="Constantia" w:hAnsi="Constantia" w:cs="Calibri"/>
          <w:sz w:val="21"/>
          <w:szCs w:val="21"/>
        </w:rPr>
      </w:pPr>
      <w:r w:rsidRPr="003A2B52">
        <w:rPr>
          <w:rFonts w:ascii="Constantia" w:hAnsi="Constantia" w:cs="Calibri"/>
          <w:sz w:val="21"/>
          <w:szCs w:val="21"/>
        </w:rPr>
        <w:t>Lars Wahlström väljs till ordförande för årsstämman (punkt 2)</w:t>
      </w:r>
    </w:p>
    <w:p w14:paraId="4CEFBB49" w14:textId="5370132A" w:rsidR="009B1675" w:rsidRPr="003A2B52" w:rsidRDefault="009B1675" w:rsidP="00064C90">
      <w:pPr>
        <w:pStyle w:val="Liststycke"/>
        <w:numPr>
          <w:ilvl w:val="0"/>
          <w:numId w:val="4"/>
        </w:numPr>
        <w:ind w:right="-142"/>
        <w:jc w:val="both"/>
        <w:rPr>
          <w:rFonts w:ascii="Constantia" w:hAnsi="Constantia" w:cs="Calibri"/>
          <w:sz w:val="21"/>
          <w:szCs w:val="21"/>
        </w:rPr>
      </w:pPr>
      <w:r w:rsidRPr="003A2B52">
        <w:rPr>
          <w:rFonts w:ascii="Constantia" w:hAnsi="Constantia" w:cs="Calibri"/>
          <w:sz w:val="21"/>
          <w:szCs w:val="21"/>
        </w:rPr>
        <w:t xml:space="preserve">antalet styrelseledamöter ska vara </w:t>
      </w:r>
      <w:r w:rsidR="000B1DB9">
        <w:rPr>
          <w:rFonts w:ascii="Constantia" w:hAnsi="Constantia" w:cs="Calibri"/>
          <w:sz w:val="21"/>
          <w:szCs w:val="21"/>
        </w:rPr>
        <w:t>sex</w:t>
      </w:r>
      <w:r w:rsidRPr="003A2B52">
        <w:rPr>
          <w:rFonts w:ascii="Constantia" w:hAnsi="Constantia" w:cs="Calibri"/>
          <w:sz w:val="21"/>
          <w:szCs w:val="21"/>
        </w:rPr>
        <w:t xml:space="preserve"> med en styrelsesuppleant (punkt 9)</w:t>
      </w:r>
    </w:p>
    <w:p w14:paraId="23F0C8F2" w14:textId="77777777" w:rsidR="009B1675" w:rsidRPr="003A2B52" w:rsidRDefault="009B1675" w:rsidP="00064C90">
      <w:pPr>
        <w:pStyle w:val="Liststycke"/>
        <w:numPr>
          <w:ilvl w:val="0"/>
          <w:numId w:val="4"/>
        </w:numPr>
        <w:ind w:right="-142"/>
        <w:jc w:val="both"/>
        <w:rPr>
          <w:rFonts w:ascii="Constantia" w:hAnsi="Constantia" w:cs="Calibri"/>
          <w:sz w:val="21"/>
          <w:szCs w:val="21"/>
        </w:rPr>
      </w:pPr>
      <w:r w:rsidRPr="003A2B52">
        <w:rPr>
          <w:rFonts w:ascii="Constantia" w:hAnsi="Constantia" w:cs="Calibri"/>
          <w:sz w:val="21"/>
          <w:szCs w:val="21"/>
        </w:rPr>
        <w:t>antalet revisorer ska vara en, utan revisorssuppleanter (punkt 10)</w:t>
      </w:r>
    </w:p>
    <w:p w14:paraId="6759B531" w14:textId="74C52F3B" w:rsidR="009B1675" w:rsidRPr="003A2B52" w:rsidRDefault="009B1675" w:rsidP="00064C90">
      <w:pPr>
        <w:pStyle w:val="Liststycke"/>
        <w:numPr>
          <w:ilvl w:val="0"/>
          <w:numId w:val="4"/>
        </w:numPr>
        <w:ind w:right="-142"/>
        <w:jc w:val="both"/>
        <w:rPr>
          <w:rFonts w:ascii="Constantia" w:hAnsi="Constantia" w:cs="Calibri"/>
          <w:sz w:val="21"/>
          <w:szCs w:val="21"/>
        </w:rPr>
      </w:pPr>
      <w:r w:rsidRPr="003A2B52">
        <w:rPr>
          <w:rFonts w:ascii="Constantia" w:hAnsi="Constantia" w:cs="Calibri"/>
          <w:sz w:val="21"/>
          <w:szCs w:val="21"/>
        </w:rPr>
        <w:t xml:space="preserve">arvode till styrelsen ska utgå </w:t>
      </w:r>
      <w:r w:rsidR="00064C90" w:rsidRPr="003A2B52">
        <w:rPr>
          <w:rFonts w:ascii="Constantia" w:hAnsi="Constantia" w:cs="Calibri"/>
          <w:sz w:val="21"/>
          <w:szCs w:val="21"/>
        </w:rPr>
        <w:t xml:space="preserve">med </w:t>
      </w:r>
      <w:r w:rsidR="006031AC">
        <w:rPr>
          <w:rFonts w:ascii="Constantia" w:hAnsi="Constantia" w:cs="Calibri"/>
          <w:sz w:val="21"/>
          <w:szCs w:val="21"/>
        </w:rPr>
        <w:t>200 000</w:t>
      </w:r>
      <w:r w:rsidR="00064C90" w:rsidRPr="003A2B52">
        <w:rPr>
          <w:rFonts w:ascii="Constantia" w:hAnsi="Constantia" w:cs="Calibri"/>
          <w:sz w:val="21"/>
          <w:szCs w:val="21"/>
        </w:rPr>
        <w:t xml:space="preserve"> kronor (föregående år</w:t>
      </w:r>
      <w:r w:rsidRPr="003A2B52">
        <w:rPr>
          <w:rFonts w:ascii="Constantia" w:hAnsi="Constantia" w:cs="Calibri"/>
          <w:sz w:val="21"/>
          <w:szCs w:val="21"/>
        </w:rPr>
        <w:t xml:space="preserve"> </w:t>
      </w:r>
      <w:r w:rsidR="006031AC">
        <w:rPr>
          <w:rFonts w:ascii="Constantia" w:hAnsi="Constantia" w:cs="Calibri"/>
          <w:sz w:val="21"/>
          <w:szCs w:val="21"/>
        </w:rPr>
        <w:t>200 000</w:t>
      </w:r>
      <w:r w:rsidR="00980C35" w:rsidRPr="003A2B52">
        <w:rPr>
          <w:rFonts w:ascii="Constantia" w:hAnsi="Constantia" w:cs="Calibri"/>
          <w:sz w:val="21"/>
          <w:szCs w:val="21"/>
        </w:rPr>
        <w:t xml:space="preserve"> </w:t>
      </w:r>
      <w:r w:rsidRPr="003A2B52">
        <w:rPr>
          <w:rFonts w:ascii="Constantia" w:hAnsi="Constantia" w:cs="Calibri"/>
          <w:sz w:val="21"/>
          <w:szCs w:val="21"/>
        </w:rPr>
        <w:t>kronor</w:t>
      </w:r>
      <w:r w:rsidR="00064C90" w:rsidRPr="003A2B52">
        <w:rPr>
          <w:rFonts w:ascii="Constantia" w:hAnsi="Constantia" w:cs="Calibri"/>
          <w:sz w:val="21"/>
          <w:szCs w:val="21"/>
        </w:rPr>
        <w:t>)</w:t>
      </w:r>
      <w:r w:rsidRPr="003A2B52">
        <w:rPr>
          <w:rFonts w:ascii="Constantia" w:hAnsi="Constantia" w:cs="Calibri"/>
          <w:sz w:val="21"/>
          <w:szCs w:val="21"/>
        </w:rPr>
        <w:t xml:space="preserve"> till styrelsens ordförande och med </w:t>
      </w:r>
      <w:r w:rsidR="006031AC">
        <w:rPr>
          <w:rFonts w:ascii="Constantia" w:hAnsi="Constantia" w:cs="Calibri"/>
          <w:sz w:val="21"/>
          <w:szCs w:val="21"/>
        </w:rPr>
        <w:t>100 000</w:t>
      </w:r>
      <w:r w:rsidR="00064C90" w:rsidRPr="003A2B52">
        <w:rPr>
          <w:rFonts w:ascii="Constantia" w:hAnsi="Constantia" w:cs="Calibri"/>
          <w:sz w:val="21"/>
          <w:szCs w:val="21"/>
        </w:rPr>
        <w:t xml:space="preserve"> kronor (föregående år </w:t>
      </w:r>
      <w:r w:rsidR="006031AC">
        <w:rPr>
          <w:rFonts w:ascii="Constantia" w:hAnsi="Constantia" w:cs="Calibri"/>
          <w:sz w:val="21"/>
          <w:szCs w:val="21"/>
        </w:rPr>
        <w:t>100</w:t>
      </w:r>
      <w:r w:rsidR="00980C35" w:rsidRPr="003A2B52">
        <w:rPr>
          <w:rFonts w:ascii="Constantia" w:hAnsi="Constantia" w:cs="Calibri"/>
          <w:sz w:val="21"/>
          <w:szCs w:val="21"/>
        </w:rPr>
        <w:t xml:space="preserve"> 000 </w:t>
      </w:r>
      <w:r w:rsidRPr="003A2B52">
        <w:rPr>
          <w:rFonts w:ascii="Constantia" w:hAnsi="Constantia" w:cs="Calibri"/>
          <w:sz w:val="21"/>
          <w:szCs w:val="21"/>
        </w:rPr>
        <w:t>kronor</w:t>
      </w:r>
      <w:r w:rsidR="00064C90" w:rsidRPr="003A2B52">
        <w:rPr>
          <w:rFonts w:ascii="Constantia" w:hAnsi="Constantia" w:cs="Calibri"/>
          <w:sz w:val="21"/>
          <w:szCs w:val="21"/>
        </w:rPr>
        <w:t>)</w:t>
      </w:r>
      <w:r w:rsidRPr="003A2B52">
        <w:rPr>
          <w:rFonts w:ascii="Constantia" w:hAnsi="Constantia" w:cs="Calibri"/>
          <w:sz w:val="21"/>
          <w:szCs w:val="21"/>
        </w:rPr>
        <w:t xml:space="preserve"> till var och en av de övriga styrelseledamöterna</w:t>
      </w:r>
      <w:r w:rsidR="00980C35" w:rsidRPr="003A2B52">
        <w:rPr>
          <w:rFonts w:ascii="Constantia" w:hAnsi="Constantia" w:cs="Calibri"/>
          <w:sz w:val="21"/>
          <w:szCs w:val="21"/>
        </w:rPr>
        <w:t xml:space="preserve">, samt till revisorn i enlighet med godkänd räkning </w:t>
      </w:r>
      <w:r w:rsidRPr="003A2B52">
        <w:rPr>
          <w:rFonts w:ascii="Constantia" w:hAnsi="Constantia" w:cs="Calibri"/>
          <w:sz w:val="21"/>
          <w:szCs w:val="21"/>
        </w:rPr>
        <w:t>(punkt 11)</w:t>
      </w:r>
    </w:p>
    <w:p w14:paraId="77890B5D" w14:textId="7900EBA5" w:rsidR="00980C35" w:rsidRPr="003A2B52" w:rsidRDefault="00980C35" w:rsidP="00064C90">
      <w:pPr>
        <w:pStyle w:val="Liststycke"/>
        <w:numPr>
          <w:ilvl w:val="0"/>
          <w:numId w:val="4"/>
        </w:numPr>
        <w:ind w:right="-142"/>
        <w:jc w:val="both"/>
        <w:rPr>
          <w:rFonts w:ascii="Constantia" w:hAnsi="Constantia" w:cs="Calibri"/>
          <w:sz w:val="21"/>
          <w:szCs w:val="21"/>
        </w:rPr>
      </w:pPr>
      <w:r w:rsidRPr="003A2B52">
        <w:rPr>
          <w:rFonts w:ascii="Constantia" w:hAnsi="Constantia" w:cs="Calibri"/>
          <w:sz w:val="21"/>
          <w:szCs w:val="21"/>
        </w:rPr>
        <w:t xml:space="preserve">omval sker av styrelseledamöterna </w:t>
      </w:r>
      <w:r w:rsidRPr="00085708">
        <w:rPr>
          <w:rFonts w:ascii="Constantia" w:hAnsi="Constantia" w:cs="Calibri"/>
          <w:sz w:val="21"/>
          <w:szCs w:val="21"/>
        </w:rPr>
        <w:t>Lars Wahlström,</w:t>
      </w:r>
      <w:r w:rsidR="00B81306">
        <w:rPr>
          <w:rFonts w:ascii="Constantia" w:hAnsi="Constantia" w:cs="Calibri"/>
          <w:sz w:val="21"/>
          <w:szCs w:val="21"/>
        </w:rPr>
        <w:t xml:space="preserve"> </w:t>
      </w:r>
      <w:r w:rsidRPr="00085708">
        <w:rPr>
          <w:rFonts w:ascii="Constantia" w:hAnsi="Constantia" w:cs="Calibri"/>
          <w:sz w:val="21"/>
          <w:szCs w:val="21"/>
        </w:rPr>
        <w:t xml:space="preserve">Rolf Jonson, Arne </w:t>
      </w:r>
      <w:proofErr w:type="spellStart"/>
      <w:r w:rsidRPr="00085708">
        <w:rPr>
          <w:rFonts w:ascii="Constantia" w:hAnsi="Constantia" w:cs="Calibri"/>
          <w:sz w:val="21"/>
          <w:szCs w:val="21"/>
        </w:rPr>
        <w:t>Stokke</w:t>
      </w:r>
      <w:proofErr w:type="spellEnd"/>
      <w:r w:rsidRPr="00085708">
        <w:rPr>
          <w:rFonts w:ascii="Constantia" w:hAnsi="Constantia" w:cs="Calibri"/>
          <w:sz w:val="21"/>
          <w:szCs w:val="21"/>
        </w:rPr>
        <w:t xml:space="preserve">, Peter de </w:t>
      </w:r>
      <w:proofErr w:type="spellStart"/>
      <w:r w:rsidRPr="00085708">
        <w:rPr>
          <w:rFonts w:ascii="Constantia" w:hAnsi="Constantia" w:cs="Calibri"/>
          <w:sz w:val="21"/>
          <w:szCs w:val="21"/>
        </w:rPr>
        <w:t>Jounge</w:t>
      </w:r>
      <w:proofErr w:type="spellEnd"/>
      <w:r w:rsidRPr="00085708">
        <w:rPr>
          <w:rFonts w:ascii="Constantia" w:hAnsi="Constantia" w:cs="Calibri"/>
          <w:sz w:val="21"/>
          <w:szCs w:val="21"/>
        </w:rPr>
        <w:t xml:space="preserve"> och Carl von </w:t>
      </w:r>
      <w:proofErr w:type="spellStart"/>
      <w:r w:rsidRPr="00085708">
        <w:rPr>
          <w:rFonts w:ascii="Constantia" w:hAnsi="Constantia" w:cs="Calibri"/>
          <w:sz w:val="21"/>
          <w:szCs w:val="21"/>
        </w:rPr>
        <w:t>der</w:t>
      </w:r>
      <w:proofErr w:type="spellEnd"/>
      <w:r w:rsidRPr="00085708">
        <w:rPr>
          <w:rFonts w:ascii="Constantia" w:hAnsi="Constantia" w:cs="Calibri"/>
          <w:sz w:val="21"/>
          <w:szCs w:val="21"/>
        </w:rPr>
        <w:t xml:space="preserve"> Esch </w:t>
      </w:r>
      <w:r w:rsidR="00B81306">
        <w:rPr>
          <w:rFonts w:ascii="Constantia" w:hAnsi="Constantia" w:cs="Calibri"/>
          <w:sz w:val="21"/>
          <w:szCs w:val="21"/>
        </w:rPr>
        <w:t xml:space="preserve">samt nyval sker av </w:t>
      </w:r>
      <w:r w:rsidR="00B81306" w:rsidRPr="00B81306">
        <w:rPr>
          <w:rFonts w:ascii="Constantia" w:hAnsi="Constantia" w:cs="Calibri"/>
          <w:sz w:val="21"/>
          <w:szCs w:val="21"/>
        </w:rPr>
        <w:t xml:space="preserve">Marek </w:t>
      </w:r>
      <w:proofErr w:type="spellStart"/>
      <w:r w:rsidR="00B81306" w:rsidRPr="00B81306">
        <w:rPr>
          <w:rFonts w:ascii="Constantia" w:hAnsi="Constantia" w:cs="Calibri"/>
          <w:sz w:val="21"/>
          <w:szCs w:val="21"/>
        </w:rPr>
        <w:t>Bekier</w:t>
      </w:r>
      <w:proofErr w:type="spellEnd"/>
      <w:r w:rsidR="00B81306">
        <w:rPr>
          <w:rFonts w:ascii="Constantia" w:hAnsi="Constantia" w:cs="Calibri"/>
          <w:sz w:val="21"/>
          <w:szCs w:val="21"/>
        </w:rPr>
        <w:t xml:space="preserve"> som styrelseledamot och omval sker av</w:t>
      </w:r>
      <w:r w:rsidRPr="00085708">
        <w:rPr>
          <w:rFonts w:ascii="Constantia" w:hAnsi="Constantia" w:cs="Calibri"/>
          <w:sz w:val="21"/>
          <w:szCs w:val="21"/>
        </w:rPr>
        <w:t xml:space="preserve"> styrelsesuppleanten Wilhelm </w:t>
      </w:r>
      <w:proofErr w:type="spellStart"/>
      <w:r w:rsidRPr="00085708">
        <w:rPr>
          <w:rFonts w:ascii="Constantia" w:hAnsi="Constantia" w:cs="Calibri"/>
          <w:sz w:val="21"/>
          <w:szCs w:val="21"/>
        </w:rPr>
        <w:t>Wohlfahrt</w:t>
      </w:r>
      <w:proofErr w:type="spellEnd"/>
      <w:r w:rsidRPr="00085708">
        <w:rPr>
          <w:rFonts w:ascii="Constantia" w:hAnsi="Constantia" w:cs="Calibri"/>
          <w:sz w:val="21"/>
          <w:szCs w:val="21"/>
        </w:rPr>
        <w:t xml:space="preserve"> (punkt 12)</w:t>
      </w:r>
    </w:p>
    <w:p w14:paraId="5F85E492" w14:textId="06E43070" w:rsidR="009B1675" w:rsidRDefault="00980C35" w:rsidP="00064C90">
      <w:pPr>
        <w:pStyle w:val="Liststycke"/>
        <w:numPr>
          <w:ilvl w:val="0"/>
          <w:numId w:val="4"/>
        </w:numPr>
        <w:ind w:right="-142"/>
        <w:jc w:val="both"/>
        <w:rPr>
          <w:rFonts w:ascii="Constantia" w:hAnsi="Constantia" w:cs="Calibri"/>
          <w:sz w:val="21"/>
          <w:szCs w:val="21"/>
        </w:rPr>
      </w:pPr>
      <w:r w:rsidRPr="003A2B52">
        <w:rPr>
          <w:rFonts w:ascii="Constantia" w:hAnsi="Constantia" w:cs="Calibri"/>
          <w:sz w:val="21"/>
          <w:szCs w:val="21"/>
        </w:rPr>
        <w:t>omval sker av Petter Gustafsson som bolagets revisor (punkt 13)</w:t>
      </w:r>
    </w:p>
    <w:p w14:paraId="7B22F048" w14:textId="3778D082" w:rsidR="001F4401" w:rsidRDefault="001F4401" w:rsidP="001F4401">
      <w:pPr>
        <w:ind w:right="-142"/>
        <w:jc w:val="both"/>
        <w:rPr>
          <w:rFonts w:ascii="Constantia" w:hAnsi="Constantia" w:cs="Calibri"/>
          <w:sz w:val="21"/>
          <w:szCs w:val="21"/>
        </w:rPr>
      </w:pPr>
    </w:p>
    <w:p w14:paraId="30E3E8F7" w14:textId="7E6A0CC6" w:rsidR="001F4401" w:rsidRPr="001F4401" w:rsidRDefault="001F4401" w:rsidP="001F4401">
      <w:pPr>
        <w:ind w:right="-142"/>
        <w:jc w:val="both"/>
        <w:rPr>
          <w:rFonts w:ascii="Constantia" w:hAnsi="Constantia" w:cs="Calibri"/>
          <w:sz w:val="21"/>
          <w:szCs w:val="21"/>
        </w:rPr>
      </w:pPr>
      <w:r w:rsidRPr="001F4401">
        <w:rPr>
          <w:rFonts w:ascii="Constantia" w:hAnsi="Constantia" w:cs="Calibri"/>
          <w:sz w:val="21"/>
          <w:szCs w:val="21"/>
        </w:rPr>
        <w:t xml:space="preserve">Marek </w:t>
      </w:r>
      <w:proofErr w:type="spellStart"/>
      <w:r w:rsidRPr="001F4401">
        <w:rPr>
          <w:rFonts w:ascii="Constantia" w:hAnsi="Constantia" w:cs="Calibri"/>
          <w:sz w:val="21"/>
          <w:szCs w:val="21"/>
        </w:rPr>
        <w:t>Bekier</w:t>
      </w:r>
      <w:proofErr w:type="spellEnd"/>
      <w:r w:rsidRPr="001F4401">
        <w:rPr>
          <w:rFonts w:ascii="Constantia" w:hAnsi="Constantia" w:cs="Calibri"/>
          <w:sz w:val="21"/>
          <w:szCs w:val="21"/>
        </w:rPr>
        <w:t xml:space="preserve">, föreslås på grundval av sin stora kunskap om </w:t>
      </w:r>
      <w:proofErr w:type="spellStart"/>
      <w:proofErr w:type="gramStart"/>
      <w:r w:rsidRPr="001F4401">
        <w:rPr>
          <w:rFonts w:ascii="Constantia" w:hAnsi="Constantia" w:cs="Calibri"/>
          <w:sz w:val="21"/>
          <w:szCs w:val="21"/>
        </w:rPr>
        <w:t>ACRs</w:t>
      </w:r>
      <w:proofErr w:type="spellEnd"/>
      <w:proofErr w:type="gramEnd"/>
      <w:r w:rsidRPr="001F4401">
        <w:rPr>
          <w:rFonts w:ascii="Constantia" w:hAnsi="Constantia" w:cs="Calibri"/>
          <w:sz w:val="21"/>
          <w:szCs w:val="21"/>
        </w:rPr>
        <w:t xml:space="preserve"> verksamhet samt Flygtrafikledning i ett Internationellt perspektiv. </w:t>
      </w:r>
      <w:bookmarkStart w:id="1" w:name="_Hlk101810811"/>
      <w:r w:rsidRPr="001F4401">
        <w:rPr>
          <w:rFonts w:ascii="Constantia" w:hAnsi="Constantia" w:cs="Calibri"/>
          <w:sz w:val="21"/>
          <w:szCs w:val="21"/>
        </w:rPr>
        <w:t xml:space="preserve">Marek </w:t>
      </w:r>
      <w:proofErr w:type="spellStart"/>
      <w:r w:rsidRPr="001F4401">
        <w:rPr>
          <w:rFonts w:ascii="Constantia" w:hAnsi="Constantia" w:cs="Calibri"/>
          <w:sz w:val="21"/>
          <w:szCs w:val="21"/>
        </w:rPr>
        <w:t>Bekier</w:t>
      </w:r>
      <w:proofErr w:type="spellEnd"/>
      <w:r w:rsidRPr="001F4401">
        <w:rPr>
          <w:rFonts w:ascii="Constantia" w:hAnsi="Constantia" w:cs="Calibri"/>
          <w:sz w:val="21"/>
          <w:szCs w:val="21"/>
        </w:rPr>
        <w:t xml:space="preserve"> </w:t>
      </w:r>
      <w:bookmarkEnd w:id="1"/>
      <w:r w:rsidRPr="001F4401">
        <w:rPr>
          <w:rFonts w:ascii="Constantia" w:hAnsi="Constantia" w:cs="Calibri"/>
          <w:sz w:val="21"/>
          <w:szCs w:val="21"/>
        </w:rPr>
        <w:t xml:space="preserve">roll som ansvarig för </w:t>
      </w:r>
      <w:proofErr w:type="spellStart"/>
      <w:proofErr w:type="gramStart"/>
      <w:r w:rsidRPr="001F4401">
        <w:rPr>
          <w:rFonts w:ascii="Constantia" w:hAnsi="Constantia" w:cs="Calibri"/>
          <w:sz w:val="21"/>
          <w:szCs w:val="21"/>
        </w:rPr>
        <w:t>ACRs</w:t>
      </w:r>
      <w:proofErr w:type="spellEnd"/>
      <w:proofErr w:type="gramEnd"/>
      <w:r w:rsidRPr="001F4401">
        <w:rPr>
          <w:rFonts w:ascii="Constantia" w:hAnsi="Constantia" w:cs="Calibri"/>
          <w:sz w:val="21"/>
          <w:szCs w:val="21"/>
        </w:rPr>
        <w:t xml:space="preserve"> europeiska verksamhet knyts på detta vis närmare styrelsens strategiska arbete och fokus i att forma ACR till ett Internationellt Flygtrafikledningsföretag.  </w:t>
      </w:r>
    </w:p>
    <w:p w14:paraId="2E9EA38F" w14:textId="77777777" w:rsidR="00980C35" w:rsidRPr="003A2B52" w:rsidRDefault="00980C35" w:rsidP="009B1675">
      <w:pPr>
        <w:tabs>
          <w:tab w:val="left" w:pos="680"/>
        </w:tabs>
        <w:ind w:right="-142"/>
        <w:jc w:val="both"/>
        <w:rPr>
          <w:rFonts w:ascii="Constantia" w:hAnsi="Constantia" w:cs="Calibri"/>
          <w:sz w:val="21"/>
          <w:szCs w:val="21"/>
        </w:rPr>
      </w:pPr>
    </w:p>
    <w:p w14:paraId="16F57BB8" w14:textId="77777777" w:rsidR="003C24C3" w:rsidRPr="003A2B52" w:rsidRDefault="003C24C3" w:rsidP="003C24C3">
      <w:pPr>
        <w:keepNext/>
        <w:jc w:val="both"/>
        <w:rPr>
          <w:rFonts w:ascii="Constantia" w:hAnsi="Constantia" w:cs="Calibri"/>
          <w:b/>
          <w:sz w:val="21"/>
          <w:szCs w:val="21"/>
        </w:rPr>
      </w:pPr>
      <w:r w:rsidRPr="003A2B52">
        <w:rPr>
          <w:rFonts w:ascii="Constantia" w:hAnsi="Constantia" w:cs="Calibri"/>
          <w:b/>
          <w:sz w:val="21"/>
          <w:szCs w:val="21"/>
        </w:rPr>
        <w:t>HANDLINGAR</w:t>
      </w:r>
    </w:p>
    <w:p w14:paraId="6298025B" w14:textId="77777777" w:rsidR="003C24C3" w:rsidRPr="003A2B52" w:rsidRDefault="003C24C3" w:rsidP="003C24C3">
      <w:pPr>
        <w:jc w:val="both"/>
        <w:rPr>
          <w:rFonts w:ascii="Constantia" w:hAnsi="Constantia" w:cs="Calibri"/>
          <w:iCs/>
          <w:sz w:val="21"/>
          <w:szCs w:val="21"/>
        </w:rPr>
      </w:pPr>
      <w:r w:rsidRPr="003A2B52">
        <w:rPr>
          <w:rFonts w:ascii="Constantia" w:hAnsi="Constantia" w:cs="Calibri"/>
          <w:iCs/>
          <w:sz w:val="21"/>
          <w:szCs w:val="21"/>
        </w:rPr>
        <w:t xml:space="preserve">Redovisningshandlingar, revisionsberättelse och övriga handlingar att behandlas på stämman kommer att hållas tillgängliga på bolagets kontor </w:t>
      </w:r>
      <w:r w:rsidR="000357AE" w:rsidRPr="003A2B52">
        <w:rPr>
          <w:rFonts w:ascii="Constantia" w:hAnsi="Constantia" w:cs="Calibri"/>
          <w:iCs/>
          <w:sz w:val="21"/>
          <w:szCs w:val="21"/>
        </w:rPr>
        <w:t xml:space="preserve">och webbplats </w:t>
      </w:r>
      <w:r w:rsidRPr="003A2B52">
        <w:rPr>
          <w:rFonts w:ascii="Constantia" w:hAnsi="Constantia" w:cs="Calibri"/>
          <w:iCs/>
          <w:sz w:val="21"/>
          <w:szCs w:val="21"/>
        </w:rPr>
        <w:t xml:space="preserve">senast </w:t>
      </w:r>
      <w:r w:rsidR="003E54CC" w:rsidRPr="003A2B52">
        <w:rPr>
          <w:rFonts w:ascii="Constantia" w:hAnsi="Constantia" w:cs="Calibri"/>
          <w:iCs/>
          <w:sz w:val="21"/>
          <w:szCs w:val="21"/>
        </w:rPr>
        <w:t xml:space="preserve">tre </w:t>
      </w:r>
      <w:r w:rsidRPr="003A2B52">
        <w:rPr>
          <w:rFonts w:ascii="Constantia" w:hAnsi="Constantia" w:cs="Calibri"/>
          <w:iCs/>
          <w:sz w:val="21"/>
          <w:szCs w:val="21"/>
        </w:rPr>
        <w:t xml:space="preserve">veckor före stämman och tillsändes utan kostnad den aktieägare som begär det och uppger sin postadress. Samtliga </w:t>
      </w:r>
      <w:proofErr w:type="gramStart"/>
      <w:r w:rsidRPr="003A2B52">
        <w:rPr>
          <w:rFonts w:ascii="Constantia" w:hAnsi="Constantia" w:cs="Calibri"/>
          <w:iCs/>
          <w:sz w:val="21"/>
          <w:szCs w:val="21"/>
        </w:rPr>
        <w:t>ovanstående handlingar</w:t>
      </w:r>
      <w:proofErr w:type="gramEnd"/>
      <w:r w:rsidRPr="003A2B52">
        <w:rPr>
          <w:rFonts w:ascii="Constantia" w:hAnsi="Constantia" w:cs="Calibri"/>
          <w:iCs/>
          <w:sz w:val="21"/>
          <w:szCs w:val="21"/>
        </w:rPr>
        <w:t xml:space="preserve"> kommer att framläggas på stämman.</w:t>
      </w:r>
    </w:p>
    <w:p w14:paraId="7C9F45F4" w14:textId="77777777" w:rsidR="003E54CC" w:rsidRPr="003A2B52" w:rsidRDefault="003E54CC" w:rsidP="003C24C3">
      <w:pPr>
        <w:jc w:val="both"/>
        <w:rPr>
          <w:rFonts w:ascii="Constantia" w:hAnsi="Constantia" w:cs="Calibri"/>
          <w:iCs/>
          <w:sz w:val="21"/>
          <w:szCs w:val="21"/>
        </w:rPr>
      </w:pPr>
    </w:p>
    <w:p w14:paraId="054BAD3C" w14:textId="77777777" w:rsidR="003E54CC" w:rsidRPr="003A2B52" w:rsidRDefault="003E54CC" w:rsidP="003E54CC">
      <w:pPr>
        <w:keepNext/>
        <w:jc w:val="both"/>
        <w:rPr>
          <w:rFonts w:ascii="Constantia" w:hAnsi="Constantia" w:cs="Calibri"/>
          <w:b/>
          <w:sz w:val="21"/>
          <w:szCs w:val="21"/>
        </w:rPr>
      </w:pPr>
      <w:r w:rsidRPr="003A2B52">
        <w:rPr>
          <w:rFonts w:ascii="Constantia" w:hAnsi="Constantia" w:cs="Calibri"/>
          <w:b/>
          <w:sz w:val="21"/>
          <w:szCs w:val="21"/>
        </w:rPr>
        <w:t>UPPLYSNINGAR</w:t>
      </w:r>
    </w:p>
    <w:p w14:paraId="4341998F" w14:textId="77777777" w:rsidR="003E54CC" w:rsidRPr="003A2B52" w:rsidRDefault="003E54CC" w:rsidP="003C24C3">
      <w:pPr>
        <w:jc w:val="both"/>
        <w:rPr>
          <w:rFonts w:ascii="Constantia" w:hAnsi="Constantia" w:cs="Calibri"/>
          <w:iCs/>
          <w:sz w:val="21"/>
          <w:szCs w:val="21"/>
        </w:rPr>
      </w:pPr>
      <w:r w:rsidRPr="003A2B52">
        <w:rPr>
          <w:rFonts w:ascii="Constantia" w:hAnsi="Constantia" w:cs="Calibri"/>
          <w:iCs/>
          <w:sz w:val="21"/>
          <w:szCs w:val="21"/>
        </w:rPr>
        <w:t xml:space="preserve">Aktieägarna erinras om sin rätt att vid stämman begära upplysningar från styrelsen och verkställande direktören enligt 7 kap. 32 </w:t>
      </w:r>
      <w:r w:rsidR="00980C35" w:rsidRPr="003A2B52">
        <w:rPr>
          <w:rFonts w:ascii="Constantia" w:hAnsi="Constantia" w:cs="Calibri"/>
          <w:iCs/>
          <w:sz w:val="21"/>
          <w:szCs w:val="21"/>
        </w:rPr>
        <w:t xml:space="preserve">§ </w:t>
      </w:r>
      <w:r w:rsidRPr="003A2B52">
        <w:rPr>
          <w:rFonts w:ascii="Constantia" w:hAnsi="Constantia" w:cs="Calibri"/>
          <w:iCs/>
          <w:sz w:val="21"/>
          <w:szCs w:val="21"/>
        </w:rPr>
        <w:t>aktiebolagslagen.</w:t>
      </w:r>
    </w:p>
    <w:p w14:paraId="46ACD6B8" w14:textId="77777777" w:rsidR="003C24C3" w:rsidRPr="003A2B52" w:rsidRDefault="003C24C3" w:rsidP="003C24C3">
      <w:pPr>
        <w:jc w:val="both"/>
        <w:rPr>
          <w:rFonts w:ascii="Constantia" w:hAnsi="Constantia" w:cs="Calibri"/>
          <w:iCs/>
          <w:sz w:val="21"/>
          <w:szCs w:val="21"/>
        </w:rPr>
      </w:pPr>
    </w:p>
    <w:p w14:paraId="6FB62D87" w14:textId="6A048FDF" w:rsidR="003C24C3" w:rsidRPr="003A2B52" w:rsidRDefault="003C24C3" w:rsidP="003C24C3">
      <w:pPr>
        <w:pStyle w:val="Rubrik4"/>
        <w:jc w:val="center"/>
        <w:rPr>
          <w:rFonts w:ascii="Constantia" w:hAnsi="Constantia" w:cs="Calibri"/>
          <w:i w:val="0"/>
          <w:iCs w:val="0"/>
          <w:color w:val="000000" w:themeColor="text1"/>
          <w:sz w:val="21"/>
          <w:szCs w:val="21"/>
          <w:lang w:val="en-GB"/>
        </w:rPr>
      </w:pPr>
      <w:r w:rsidRPr="003A2B52">
        <w:rPr>
          <w:rFonts w:ascii="Constantia" w:hAnsi="Constantia" w:cs="Calibri"/>
          <w:i w:val="0"/>
          <w:iCs w:val="0"/>
          <w:color w:val="000000" w:themeColor="text1"/>
          <w:sz w:val="21"/>
          <w:szCs w:val="21"/>
          <w:lang w:val="en-GB"/>
        </w:rPr>
        <w:t xml:space="preserve">Stockholm </w:t>
      </w:r>
      <w:proofErr w:type="spellStart"/>
      <w:r w:rsidRPr="003A2B52">
        <w:rPr>
          <w:rFonts w:ascii="Constantia" w:hAnsi="Constantia" w:cs="Calibri"/>
          <w:i w:val="0"/>
          <w:iCs w:val="0"/>
          <w:color w:val="000000" w:themeColor="text1"/>
          <w:sz w:val="21"/>
          <w:szCs w:val="21"/>
          <w:lang w:val="en-GB"/>
        </w:rPr>
        <w:t>i</w:t>
      </w:r>
      <w:proofErr w:type="spellEnd"/>
      <w:r w:rsidRPr="003A2B52">
        <w:rPr>
          <w:rFonts w:ascii="Constantia" w:hAnsi="Constantia" w:cs="Calibri"/>
          <w:i w:val="0"/>
          <w:iCs w:val="0"/>
          <w:color w:val="000000" w:themeColor="text1"/>
          <w:sz w:val="21"/>
          <w:szCs w:val="21"/>
          <w:lang w:val="en-GB"/>
        </w:rPr>
        <w:t xml:space="preserve"> </w:t>
      </w:r>
      <w:proofErr w:type="spellStart"/>
      <w:r w:rsidRPr="003A2B52">
        <w:rPr>
          <w:rFonts w:ascii="Constantia" w:hAnsi="Constantia" w:cs="Calibri"/>
          <w:i w:val="0"/>
          <w:iCs w:val="0"/>
          <w:color w:val="000000" w:themeColor="text1"/>
          <w:sz w:val="21"/>
          <w:szCs w:val="21"/>
          <w:lang w:val="en-GB"/>
        </w:rPr>
        <w:t>april</w:t>
      </w:r>
      <w:proofErr w:type="spellEnd"/>
      <w:r w:rsidRPr="003A2B52">
        <w:rPr>
          <w:rFonts w:ascii="Constantia" w:hAnsi="Constantia" w:cs="Calibri"/>
          <w:i w:val="0"/>
          <w:iCs w:val="0"/>
          <w:color w:val="000000" w:themeColor="text1"/>
          <w:sz w:val="21"/>
          <w:szCs w:val="21"/>
          <w:lang w:val="en-GB"/>
        </w:rPr>
        <w:t xml:space="preserve"> </w:t>
      </w:r>
      <w:r w:rsidR="008D1168" w:rsidRPr="003A2B52">
        <w:rPr>
          <w:rFonts w:ascii="Constantia" w:hAnsi="Constantia" w:cs="Calibri"/>
          <w:i w:val="0"/>
          <w:iCs w:val="0"/>
          <w:color w:val="000000" w:themeColor="text1"/>
          <w:sz w:val="21"/>
          <w:szCs w:val="21"/>
          <w:lang w:val="en-GB"/>
        </w:rPr>
        <w:t>20</w:t>
      </w:r>
      <w:r w:rsidR="00F443A2" w:rsidRPr="003A2B52">
        <w:rPr>
          <w:rFonts w:ascii="Constantia" w:hAnsi="Constantia" w:cs="Calibri"/>
          <w:i w:val="0"/>
          <w:iCs w:val="0"/>
          <w:color w:val="000000" w:themeColor="text1"/>
          <w:sz w:val="21"/>
          <w:szCs w:val="21"/>
          <w:lang w:val="en-GB"/>
        </w:rPr>
        <w:t>2</w:t>
      </w:r>
      <w:r w:rsidR="001F4401">
        <w:rPr>
          <w:rFonts w:ascii="Constantia" w:hAnsi="Constantia" w:cs="Calibri"/>
          <w:i w:val="0"/>
          <w:iCs w:val="0"/>
          <w:color w:val="000000" w:themeColor="text1"/>
          <w:sz w:val="21"/>
          <w:szCs w:val="21"/>
          <w:lang w:val="en-GB"/>
        </w:rPr>
        <w:t>2</w:t>
      </w:r>
    </w:p>
    <w:p w14:paraId="3AFD8855" w14:textId="77777777" w:rsidR="003E54CC" w:rsidRPr="003A2B52" w:rsidRDefault="003E54CC" w:rsidP="003C24C3">
      <w:pPr>
        <w:pStyle w:val="Rubrik5"/>
        <w:jc w:val="center"/>
        <w:rPr>
          <w:rFonts w:ascii="Constantia" w:hAnsi="Constantia" w:cs="Calibri"/>
          <w:b/>
          <w:iCs/>
          <w:color w:val="000000" w:themeColor="text1"/>
          <w:sz w:val="21"/>
          <w:szCs w:val="21"/>
          <w:lang w:val="en-GB"/>
        </w:rPr>
      </w:pPr>
      <w:r w:rsidRPr="003A2B52">
        <w:rPr>
          <w:rFonts w:ascii="Constantia" w:hAnsi="Constantia" w:cs="Calibri"/>
          <w:b/>
          <w:iCs/>
          <w:color w:val="000000" w:themeColor="text1"/>
          <w:sz w:val="21"/>
          <w:szCs w:val="21"/>
          <w:lang w:val="en-GB"/>
        </w:rPr>
        <w:t>ACR Aviation Capacity Resources AB</w:t>
      </w:r>
      <w:r w:rsidR="008B3927" w:rsidRPr="003A2B52">
        <w:rPr>
          <w:rFonts w:ascii="Constantia" w:hAnsi="Constantia" w:cs="Calibri"/>
          <w:b/>
          <w:iCs/>
          <w:color w:val="000000" w:themeColor="text1"/>
          <w:sz w:val="21"/>
          <w:szCs w:val="21"/>
          <w:lang w:val="en-GB"/>
        </w:rPr>
        <w:t xml:space="preserve"> (</w:t>
      </w:r>
      <w:proofErr w:type="spellStart"/>
      <w:r w:rsidR="008B3927" w:rsidRPr="003A2B52">
        <w:rPr>
          <w:rFonts w:ascii="Constantia" w:hAnsi="Constantia" w:cs="Calibri"/>
          <w:b/>
          <w:iCs/>
          <w:color w:val="000000" w:themeColor="text1"/>
          <w:sz w:val="21"/>
          <w:szCs w:val="21"/>
          <w:lang w:val="en-GB"/>
        </w:rPr>
        <w:t>publ</w:t>
      </w:r>
      <w:proofErr w:type="spellEnd"/>
      <w:r w:rsidR="008B3927" w:rsidRPr="003A2B52">
        <w:rPr>
          <w:rFonts w:ascii="Constantia" w:hAnsi="Constantia" w:cs="Calibri"/>
          <w:b/>
          <w:iCs/>
          <w:color w:val="000000" w:themeColor="text1"/>
          <w:sz w:val="21"/>
          <w:szCs w:val="21"/>
          <w:lang w:val="en-GB"/>
        </w:rPr>
        <w:t>)</w:t>
      </w:r>
    </w:p>
    <w:p w14:paraId="2B63FB1F" w14:textId="77777777" w:rsidR="003C24C3" w:rsidRPr="003A2B52" w:rsidRDefault="003C24C3" w:rsidP="003C24C3">
      <w:pPr>
        <w:pStyle w:val="Rubrik5"/>
        <w:jc w:val="center"/>
        <w:rPr>
          <w:rFonts w:ascii="Constantia" w:hAnsi="Constantia" w:cs="Calibri"/>
          <w:i/>
          <w:iCs/>
          <w:color w:val="000000" w:themeColor="text1"/>
          <w:sz w:val="21"/>
          <w:szCs w:val="21"/>
          <w:lang w:val="en-GB"/>
        </w:rPr>
      </w:pPr>
      <w:proofErr w:type="spellStart"/>
      <w:r w:rsidRPr="003A2B52">
        <w:rPr>
          <w:rFonts w:ascii="Constantia" w:hAnsi="Constantia" w:cs="Calibri"/>
          <w:i/>
          <w:iCs/>
          <w:color w:val="000000" w:themeColor="text1"/>
          <w:sz w:val="21"/>
          <w:szCs w:val="21"/>
          <w:lang w:val="en-GB"/>
        </w:rPr>
        <w:t>Styrelsen</w:t>
      </w:r>
      <w:proofErr w:type="spellEnd"/>
    </w:p>
    <w:p w14:paraId="35A5B0B9" w14:textId="77777777" w:rsidR="003C24C3" w:rsidRPr="003A2B52" w:rsidRDefault="003C24C3" w:rsidP="003C24C3">
      <w:pPr>
        <w:rPr>
          <w:rFonts w:ascii="Constantia" w:hAnsi="Constantia" w:cstheme="minorHAnsi"/>
          <w:sz w:val="21"/>
          <w:szCs w:val="21"/>
          <w:lang w:val="en-US"/>
        </w:rPr>
      </w:pPr>
    </w:p>
    <w:sectPr w:rsidR="003C24C3" w:rsidRPr="003A2B52" w:rsidSect="00345471">
      <w:pgSz w:w="11906" w:h="16838"/>
      <w:pgMar w:top="1135" w:right="1417" w:bottom="1135"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4942" w14:textId="77777777" w:rsidR="00F42591" w:rsidRDefault="00F42591">
      <w:r>
        <w:separator/>
      </w:r>
    </w:p>
  </w:endnote>
  <w:endnote w:type="continuationSeparator" w:id="0">
    <w:p w14:paraId="538CD7FF" w14:textId="77777777" w:rsidR="00F42591" w:rsidRDefault="00F4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EEED" w14:textId="77777777" w:rsidR="00F42591" w:rsidRDefault="00F42591">
      <w:r>
        <w:separator/>
      </w:r>
    </w:p>
  </w:footnote>
  <w:footnote w:type="continuationSeparator" w:id="0">
    <w:p w14:paraId="0998C712" w14:textId="77777777" w:rsidR="00F42591" w:rsidRDefault="00F42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27BA"/>
    <w:multiLevelType w:val="hybridMultilevel"/>
    <w:tmpl w:val="FE9C70EE"/>
    <w:lvl w:ilvl="0" w:tplc="E414802E">
      <w:start w:val="1"/>
      <w:numFmt w:val="lowerLetter"/>
      <w:lvlText w:val="%1)"/>
      <w:lvlJc w:val="left"/>
      <w:pPr>
        <w:ind w:left="1040" w:hanging="360"/>
      </w:pPr>
      <w:rPr>
        <w:rFonts w:hint="default"/>
      </w:rPr>
    </w:lvl>
    <w:lvl w:ilvl="1" w:tplc="041D0019" w:tentative="1">
      <w:start w:val="1"/>
      <w:numFmt w:val="lowerLetter"/>
      <w:lvlText w:val="%2."/>
      <w:lvlJc w:val="left"/>
      <w:pPr>
        <w:ind w:left="1760" w:hanging="360"/>
      </w:pPr>
    </w:lvl>
    <w:lvl w:ilvl="2" w:tplc="041D001B" w:tentative="1">
      <w:start w:val="1"/>
      <w:numFmt w:val="lowerRoman"/>
      <w:lvlText w:val="%3."/>
      <w:lvlJc w:val="right"/>
      <w:pPr>
        <w:ind w:left="2480" w:hanging="180"/>
      </w:pPr>
    </w:lvl>
    <w:lvl w:ilvl="3" w:tplc="041D000F" w:tentative="1">
      <w:start w:val="1"/>
      <w:numFmt w:val="decimal"/>
      <w:lvlText w:val="%4."/>
      <w:lvlJc w:val="left"/>
      <w:pPr>
        <w:ind w:left="3200" w:hanging="360"/>
      </w:pPr>
    </w:lvl>
    <w:lvl w:ilvl="4" w:tplc="041D0019" w:tentative="1">
      <w:start w:val="1"/>
      <w:numFmt w:val="lowerLetter"/>
      <w:lvlText w:val="%5."/>
      <w:lvlJc w:val="left"/>
      <w:pPr>
        <w:ind w:left="3920" w:hanging="360"/>
      </w:pPr>
    </w:lvl>
    <w:lvl w:ilvl="5" w:tplc="041D001B" w:tentative="1">
      <w:start w:val="1"/>
      <w:numFmt w:val="lowerRoman"/>
      <w:lvlText w:val="%6."/>
      <w:lvlJc w:val="right"/>
      <w:pPr>
        <w:ind w:left="4640" w:hanging="180"/>
      </w:pPr>
    </w:lvl>
    <w:lvl w:ilvl="6" w:tplc="041D000F" w:tentative="1">
      <w:start w:val="1"/>
      <w:numFmt w:val="decimal"/>
      <w:lvlText w:val="%7."/>
      <w:lvlJc w:val="left"/>
      <w:pPr>
        <w:ind w:left="5360" w:hanging="360"/>
      </w:pPr>
    </w:lvl>
    <w:lvl w:ilvl="7" w:tplc="041D0019" w:tentative="1">
      <w:start w:val="1"/>
      <w:numFmt w:val="lowerLetter"/>
      <w:lvlText w:val="%8."/>
      <w:lvlJc w:val="left"/>
      <w:pPr>
        <w:ind w:left="6080" w:hanging="360"/>
      </w:pPr>
    </w:lvl>
    <w:lvl w:ilvl="8" w:tplc="041D001B" w:tentative="1">
      <w:start w:val="1"/>
      <w:numFmt w:val="lowerRoman"/>
      <w:lvlText w:val="%9."/>
      <w:lvlJc w:val="right"/>
      <w:pPr>
        <w:ind w:left="6800" w:hanging="180"/>
      </w:pPr>
    </w:lvl>
  </w:abstractNum>
  <w:abstractNum w:abstractNumId="1" w15:restartNumberingAfterBreak="0">
    <w:nsid w:val="3B03260A"/>
    <w:multiLevelType w:val="hybridMultilevel"/>
    <w:tmpl w:val="F93E7D9E"/>
    <w:lvl w:ilvl="0" w:tplc="9A041250">
      <w:start w:val="1"/>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C04118"/>
    <w:multiLevelType w:val="singleLevel"/>
    <w:tmpl w:val="1308774A"/>
    <w:lvl w:ilvl="0">
      <w:start w:val="1"/>
      <w:numFmt w:val="decimal"/>
      <w:lvlText w:val="%1."/>
      <w:lvlJc w:val="left"/>
      <w:pPr>
        <w:ind w:left="675" w:hanging="675"/>
      </w:pPr>
      <w:rPr>
        <w:rFonts w:cs="Times New Roman" w:hint="default"/>
      </w:rPr>
    </w:lvl>
  </w:abstractNum>
  <w:abstractNum w:abstractNumId="3" w15:restartNumberingAfterBreak="0">
    <w:nsid w:val="691E6C91"/>
    <w:multiLevelType w:val="hybridMultilevel"/>
    <w:tmpl w:val="7F50A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29184910">
    <w:abstractNumId w:val="1"/>
  </w:num>
  <w:num w:numId="2" w16cid:durableId="378673319">
    <w:abstractNumId w:val="2"/>
  </w:num>
  <w:num w:numId="3" w16cid:durableId="271016749">
    <w:abstractNumId w:val="0"/>
  </w:num>
  <w:num w:numId="4" w16cid:durableId="488793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673"/>
    <w:rsid w:val="00015B93"/>
    <w:rsid w:val="0003424F"/>
    <w:rsid w:val="000357AE"/>
    <w:rsid w:val="00064C90"/>
    <w:rsid w:val="00067DFB"/>
    <w:rsid w:val="00072289"/>
    <w:rsid w:val="00085708"/>
    <w:rsid w:val="000B1DB9"/>
    <w:rsid w:val="000B4011"/>
    <w:rsid w:val="000C3DB1"/>
    <w:rsid w:val="000D19B6"/>
    <w:rsid w:val="00136D7D"/>
    <w:rsid w:val="001779D5"/>
    <w:rsid w:val="001A2947"/>
    <w:rsid w:val="001F4401"/>
    <w:rsid w:val="00210096"/>
    <w:rsid w:val="0022430A"/>
    <w:rsid w:val="002754CA"/>
    <w:rsid w:val="002844FE"/>
    <w:rsid w:val="00290AB6"/>
    <w:rsid w:val="0029796B"/>
    <w:rsid w:val="002C4FCD"/>
    <w:rsid w:val="00321ED1"/>
    <w:rsid w:val="003360DB"/>
    <w:rsid w:val="00345471"/>
    <w:rsid w:val="003461D7"/>
    <w:rsid w:val="0036005E"/>
    <w:rsid w:val="003806A8"/>
    <w:rsid w:val="003A2B52"/>
    <w:rsid w:val="003B6A5D"/>
    <w:rsid w:val="003C24C3"/>
    <w:rsid w:val="003D0F9E"/>
    <w:rsid w:val="003E049F"/>
    <w:rsid w:val="003E54CC"/>
    <w:rsid w:val="003F5BA1"/>
    <w:rsid w:val="00447831"/>
    <w:rsid w:val="004720E6"/>
    <w:rsid w:val="004733A9"/>
    <w:rsid w:val="004B24D8"/>
    <w:rsid w:val="004B5576"/>
    <w:rsid w:val="004C049A"/>
    <w:rsid w:val="005215B5"/>
    <w:rsid w:val="005515F1"/>
    <w:rsid w:val="005B75A7"/>
    <w:rsid w:val="005D7935"/>
    <w:rsid w:val="005F5F6E"/>
    <w:rsid w:val="006031AC"/>
    <w:rsid w:val="00622402"/>
    <w:rsid w:val="00630296"/>
    <w:rsid w:val="00666293"/>
    <w:rsid w:val="00667997"/>
    <w:rsid w:val="00671521"/>
    <w:rsid w:val="006E03CE"/>
    <w:rsid w:val="006E09A0"/>
    <w:rsid w:val="007067B9"/>
    <w:rsid w:val="00742010"/>
    <w:rsid w:val="007706FA"/>
    <w:rsid w:val="00796B7D"/>
    <w:rsid w:val="007A633C"/>
    <w:rsid w:val="007C49AB"/>
    <w:rsid w:val="007D06C0"/>
    <w:rsid w:val="007D4D36"/>
    <w:rsid w:val="007F046D"/>
    <w:rsid w:val="00855EF5"/>
    <w:rsid w:val="00864AC5"/>
    <w:rsid w:val="00865719"/>
    <w:rsid w:val="00867AA6"/>
    <w:rsid w:val="008B3927"/>
    <w:rsid w:val="008D1168"/>
    <w:rsid w:val="00915C18"/>
    <w:rsid w:val="00980C35"/>
    <w:rsid w:val="00992F24"/>
    <w:rsid w:val="009B1675"/>
    <w:rsid w:val="009E20BC"/>
    <w:rsid w:val="00A26F11"/>
    <w:rsid w:val="00A47040"/>
    <w:rsid w:val="00A919B6"/>
    <w:rsid w:val="00AB3F2D"/>
    <w:rsid w:val="00B23347"/>
    <w:rsid w:val="00B25636"/>
    <w:rsid w:val="00B81306"/>
    <w:rsid w:val="00B95673"/>
    <w:rsid w:val="00BA630E"/>
    <w:rsid w:val="00BC01C1"/>
    <w:rsid w:val="00BE1F44"/>
    <w:rsid w:val="00C85B3D"/>
    <w:rsid w:val="00C94878"/>
    <w:rsid w:val="00CF33D4"/>
    <w:rsid w:val="00D419C0"/>
    <w:rsid w:val="00D51851"/>
    <w:rsid w:val="00D87F7D"/>
    <w:rsid w:val="00D96BF2"/>
    <w:rsid w:val="00DB5AEB"/>
    <w:rsid w:val="00DE5CD8"/>
    <w:rsid w:val="00DF6A7C"/>
    <w:rsid w:val="00E34FE7"/>
    <w:rsid w:val="00E57C5A"/>
    <w:rsid w:val="00E716FB"/>
    <w:rsid w:val="00EB3888"/>
    <w:rsid w:val="00F026D9"/>
    <w:rsid w:val="00F07ADB"/>
    <w:rsid w:val="00F15DD5"/>
    <w:rsid w:val="00F42591"/>
    <w:rsid w:val="00F443A2"/>
    <w:rsid w:val="00FA283A"/>
    <w:rsid w:val="00FA47B3"/>
    <w:rsid w:val="00FC3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28964"/>
  <w15:docId w15:val="{0282DBD8-AD77-4534-9249-3B743751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ED1"/>
    <w:pPr>
      <w:widowControl w:val="0"/>
      <w:suppressAutoHyphens/>
    </w:pPr>
    <w:rPr>
      <w:sz w:val="24"/>
      <w:szCs w:val="24"/>
      <w:lang w:eastAsia="ar-SA"/>
    </w:rPr>
  </w:style>
  <w:style w:type="paragraph" w:styleId="Rubrik1">
    <w:name w:val="heading 1"/>
    <w:basedOn w:val="Normal"/>
    <w:next w:val="Normal"/>
    <w:link w:val="Rubrik1Char"/>
    <w:uiPriority w:val="9"/>
    <w:qFormat/>
    <w:rsid w:val="00B956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4">
    <w:name w:val="heading 4"/>
    <w:basedOn w:val="Normal"/>
    <w:next w:val="Normal"/>
    <w:link w:val="Rubrik4Char"/>
    <w:uiPriority w:val="9"/>
    <w:semiHidden/>
    <w:unhideWhenUsed/>
    <w:qFormat/>
    <w:rsid w:val="003C24C3"/>
    <w:pPr>
      <w:keepNext/>
      <w:keepLines/>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3C24C3"/>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text">
    <w:name w:val="bodytext"/>
    <w:basedOn w:val="Normal"/>
    <w:rsid w:val="00321ED1"/>
    <w:pPr>
      <w:spacing w:before="100" w:after="100" w:line="288" w:lineRule="auto"/>
    </w:pPr>
    <w:rPr>
      <w:rFonts w:ascii="Arial" w:hAnsi="Arial" w:cs="Arial"/>
      <w:sz w:val="15"/>
      <w:szCs w:val="15"/>
    </w:rPr>
  </w:style>
  <w:style w:type="paragraph" w:customStyle="1" w:styleId="Normalwebb1">
    <w:name w:val="Normal (webb)1"/>
    <w:basedOn w:val="Normal"/>
    <w:rsid w:val="00321ED1"/>
    <w:pPr>
      <w:spacing w:before="100" w:after="100"/>
    </w:pPr>
  </w:style>
  <w:style w:type="paragraph" w:styleId="Sidhuvud">
    <w:name w:val="header"/>
    <w:basedOn w:val="Normal"/>
    <w:semiHidden/>
    <w:rsid w:val="00C85B3D"/>
    <w:pPr>
      <w:widowControl/>
      <w:tabs>
        <w:tab w:val="center" w:pos="4536"/>
        <w:tab w:val="right" w:pos="9072"/>
      </w:tabs>
      <w:suppressAutoHyphens w:val="0"/>
    </w:pPr>
    <w:rPr>
      <w:szCs w:val="20"/>
      <w:lang w:eastAsia="sv-SE"/>
    </w:rPr>
  </w:style>
  <w:style w:type="paragraph" w:styleId="Sidfot">
    <w:name w:val="footer"/>
    <w:basedOn w:val="Normal"/>
    <w:semiHidden/>
    <w:rsid w:val="00C85B3D"/>
    <w:pPr>
      <w:widowControl/>
      <w:tabs>
        <w:tab w:val="center" w:pos="4536"/>
        <w:tab w:val="right" w:pos="9072"/>
      </w:tabs>
      <w:suppressAutoHyphens w:val="0"/>
    </w:pPr>
    <w:rPr>
      <w:szCs w:val="20"/>
      <w:lang w:eastAsia="sv-SE"/>
    </w:rPr>
  </w:style>
  <w:style w:type="paragraph" w:customStyle="1" w:styleId="Body">
    <w:name w:val="Body"/>
    <w:uiPriority w:val="99"/>
    <w:rsid w:val="00321ED1"/>
    <w:pPr>
      <w:tabs>
        <w:tab w:val="left" w:pos="0"/>
        <w:tab w:val="left" w:pos="680"/>
        <w:tab w:val="left" w:pos="1361"/>
        <w:tab w:val="left" w:pos="2041"/>
        <w:tab w:val="left" w:pos="2608"/>
        <w:tab w:val="left" w:pos="3289"/>
      </w:tabs>
      <w:spacing w:after="140" w:line="290" w:lineRule="auto"/>
    </w:pPr>
    <w:rPr>
      <w:kern w:val="20"/>
    </w:rPr>
  </w:style>
  <w:style w:type="character" w:customStyle="1" w:styleId="Rubrik1Char">
    <w:name w:val="Rubrik 1 Char"/>
    <w:basedOn w:val="Standardstycketeckensnitt"/>
    <w:link w:val="Rubrik1"/>
    <w:uiPriority w:val="9"/>
    <w:rsid w:val="00B95673"/>
    <w:rPr>
      <w:rFonts w:asciiTheme="majorHAnsi" w:eastAsiaTheme="majorEastAsia" w:hAnsiTheme="majorHAnsi" w:cstheme="majorBidi"/>
      <w:color w:val="365F91" w:themeColor="accent1" w:themeShade="BF"/>
      <w:sz w:val="32"/>
      <w:szCs w:val="32"/>
      <w:lang w:eastAsia="ar-SA"/>
    </w:rPr>
  </w:style>
  <w:style w:type="character" w:customStyle="1" w:styleId="Rubrik4Char">
    <w:name w:val="Rubrik 4 Char"/>
    <w:basedOn w:val="Standardstycketeckensnitt"/>
    <w:link w:val="Rubrik4"/>
    <w:uiPriority w:val="9"/>
    <w:semiHidden/>
    <w:rsid w:val="003C24C3"/>
    <w:rPr>
      <w:rFonts w:asciiTheme="majorHAnsi" w:eastAsiaTheme="majorEastAsia" w:hAnsiTheme="majorHAnsi" w:cstheme="majorBidi"/>
      <w:i/>
      <w:iCs/>
      <w:color w:val="365F91" w:themeColor="accent1" w:themeShade="BF"/>
      <w:sz w:val="24"/>
      <w:szCs w:val="24"/>
      <w:lang w:eastAsia="ar-SA"/>
    </w:rPr>
  </w:style>
  <w:style w:type="character" w:customStyle="1" w:styleId="Rubrik5Char">
    <w:name w:val="Rubrik 5 Char"/>
    <w:basedOn w:val="Standardstycketeckensnitt"/>
    <w:link w:val="Rubrik5"/>
    <w:uiPriority w:val="9"/>
    <w:semiHidden/>
    <w:rsid w:val="003C24C3"/>
    <w:rPr>
      <w:rFonts w:asciiTheme="majorHAnsi" w:eastAsiaTheme="majorEastAsia" w:hAnsiTheme="majorHAnsi" w:cstheme="majorBidi"/>
      <w:color w:val="365F91" w:themeColor="accent1" w:themeShade="BF"/>
      <w:sz w:val="24"/>
      <w:szCs w:val="24"/>
      <w:lang w:eastAsia="ar-SA"/>
    </w:rPr>
  </w:style>
  <w:style w:type="paragraph" w:customStyle="1" w:styleId="Normalmedindrag">
    <w:name w:val="Normal med indrag"/>
    <w:basedOn w:val="Normal"/>
    <w:qFormat/>
    <w:rsid w:val="003C24C3"/>
    <w:pPr>
      <w:widowControl/>
      <w:suppressAutoHyphens w:val="0"/>
      <w:spacing w:after="200" w:line="276" w:lineRule="auto"/>
      <w:ind w:left="709"/>
    </w:pPr>
    <w:rPr>
      <w:rFonts w:ascii="Calibri" w:eastAsia="Calibri" w:hAnsi="Calibri"/>
      <w:sz w:val="22"/>
      <w:szCs w:val="22"/>
      <w:lang w:eastAsia="en-US"/>
    </w:rPr>
  </w:style>
  <w:style w:type="paragraph" w:styleId="Ballongtext">
    <w:name w:val="Balloon Text"/>
    <w:basedOn w:val="Normal"/>
    <w:link w:val="BallongtextChar"/>
    <w:uiPriority w:val="99"/>
    <w:semiHidden/>
    <w:unhideWhenUsed/>
    <w:rsid w:val="00DB5AE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B5AEB"/>
    <w:rPr>
      <w:rFonts w:ascii="Segoe UI" w:hAnsi="Segoe UI" w:cs="Segoe UI"/>
      <w:sz w:val="18"/>
      <w:szCs w:val="18"/>
      <w:lang w:eastAsia="ar-SA"/>
    </w:rPr>
  </w:style>
  <w:style w:type="paragraph" w:styleId="Liststycke">
    <w:name w:val="List Paragraph"/>
    <w:basedOn w:val="Normal"/>
    <w:uiPriority w:val="34"/>
    <w:qFormat/>
    <w:rsid w:val="00980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828</Words>
  <Characters>4394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Hamilton Advokatbyrå</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Pontus Stenbeck</dc:creator>
  <cp:keywords/>
  <dc:description/>
  <cp:lastModifiedBy>Sandra Lindholm</cp:lastModifiedBy>
  <cp:revision>2</cp:revision>
  <cp:lastPrinted>2022-04-26T07:48:00Z</cp:lastPrinted>
  <dcterms:created xsi:type="dcterms:W3CDTF">2022-04-27T10:19:00Z</dcterms:created>
  <dcterms:modified xsi:type="dcterms:W3CDTF">2022-04-27T10:19:00Z</dcterms:modified>
</cp:coreProperties>
</file>